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C51" w14:textId="255A0C52" w:rsidR="005E42EF" w:rsidRPr="00DF3BC8" w:rsidRDefault="003F6B58" w:rsidP="006A5B61">
      <w:pPr>
        <w:spacing w:after="0"/>
        <w:jc w:val="center"/>
        <w:rPr>
          <w:rFonts w:cstheme="minorHAnsi"/>
          <w:b/>
          <w:color w:val="FFFFFF" w:themeColor="background1"/>
          <w:sz w:val="36"/>
          <w:szCs w:val="36"/>
        </w:rPr>
      </w:pPr>
      <w:r>
        <w:rPr>
          <w:rFonts w:cstheme="minorHAnsi"/>
          <w:b/>
          <w:color w:val="FFFFFF" w:themeColor="background1"/>
          <w:sz w:val="36"/>
          <w:szCs w:val="36"/>
          <w:highlight w:val="black"/>
        </w:rPr>
        <w:t xml:space="preserve"> </w:t>
      </w:r>
      <w:r w:rsidR="00E57479" w:rsidRPr="00E57479">
        <w:rPr>
          <w:rFonts w:cstheme="minorHAnsi"/>
          <w:b/>
          <w:color w:val="FFFFFF" w:themeColor="background1"/>
          <w:sz w:val="34"/>
          <w:szCs w:val="34"/>
          <w:highlight w:val="black"/>
        </w:rPr>
        <w:t>Working Waterfront,</w:t>
      </w:r>
      <w:r w:rsidR="005E42EF" w:rsidRPr="00E57479">
        <w:rPr>
          <w:rFonts w:cstheme="minorHAnsi"/>
          <w:b/>
          <w:color w:val="FFFFFF" w:themeColor="background1"/>
          <w:sz w:val="34"/>
          <w:szCs w:val="34"/>
          <w:highlight w:val="black"/>
        </w:rPr>
        <w:t xml:space="preserve"> </w:t>
      </w:r>
      <w:r w:rsidR="00E57479" w:rsidRPr="00E57479">
        <w:rPr>
          <w:rFonts w:cstheme="minorHAnsi"/>
          <w:b/>
          <w:color w:val="FFFFFF" w:themeColor="background1"/>
          <w:sz w:val="34"/>
          <w:szCs w:val="34"/>
          <w:highlight w:val="black"/>
        </w:rPr>
        <w:t>Recreation</w:t>
      </w:r>
      <w:r w:rsidR="0091616F">
        <w:rPr>
          <w:rFonts w:cstheme="minorHAnsi"/>
          <w:b/>
          <w:color w:val="FFFFFF" w:themeColor="background1"/>
          <w:sz w:val="34"/>
          <w:szCs w:val="34"/>
          <w:highlight w:val="black"/>
        </w:rPr>
        <w:t>al</w:t>
      </w:r>
      <w:r w:rsidR="00E57479" w:rsidRPr="00E57479">
        <w:rPr>
          <w:rFonts w:cstheme="minorHAnsi"/>
          <w:b/>
          <w:color w:val="FFFFFF" w:themeColor="background1"/>
          <w:sz w:val="34"/>
          <w:szCs w:val="34"/>
          <w:highlight w:val="black"/>
        </w:rPr>
        <w:t xml:space="preserve"> Resources</w:t>
      </w:r>
      <w:r w:rsidR="00A977A6">
        <w:rPr>
          <w:rFonts w:cstheme="minorHAnsi"/>
          <w:b/>
          <w:color w:val="FFFFFF" w:themeColor="background1"/>
          <w:sz w:val="34"/>
          <w:szCs w:val="34"/>
          <w:highlight w:val="black"/>
        </w:rPr>
        <w:t>, and Community Character</w:t>
      </w:r>
      <w:r w:rsidR="005E42EF" w:rsidRPr="00A12EC2">
        <w:rPr>
          <w:rFonts w:cstheme="minorHAnsi"/>
          <w:b/>
          <w:color w:val="000000" w:themeColor="text1"/>
          <w:sz w:val="36"/>
          <w:szCs w:val="36"/>
          <w:highlight w:val="black"/>
        </w:rPr>
        <w:t>-</w:t>
      </w:r>
    </w:p>
    <w:p w14:paraId="50BE557A" w14:textId="1E44A305" w:rsidR="000E2ACA" w:rsidRDefault="002D1789" w:rsidP="002D1789">
      <w:pPr>
        <w:spacing w:after="0"/>
        <w:jc w:val="center"/>
        <w:rPr>
          <w:rFonts w:cstheme="minorHAnsi"/>
          <w:sz w:val="24"/>
          <w:szCs w:val="24"/>
        </w:rPr>
      </w:pPr>
      <w:r w:rsidRPr="00101CD1">
        <w:rPr>
          <w:rFonts w:cstheme="minorHAnsi"/>
          <w:b/>
          <w:sz w:val="24"/>
          <w:szCs w:val="24"/>
          <w:u w:val="single"/>
        </w:rPr>
        <w:t xml:space="preserve">Working </w:t>
      </w:r>
      <w:r w:rsidRPr="000C0E54">
        <w:rPr>
          <w:rFonts w:cstheme="minorHAnsi"/>
          <w:b/>
          <w:sz w:val="24"/>
          <w:szCs w:val="24"/>
          <w:u w:val="single"/>
        </w:rPr>
        <w:t xml:space="preserve">Draft </w:t>
      </w:r>
      <w:r>
        <w:rPr>
          <w:rFonts w:cstheme="minorHAnsi"/>
          <w:b/>
          <w:sz w:val="24"/>
          <w:szCs w:val="24"/>
          <w:u w:val="single"/>
        </w:rPr>
        <w:t>May</w:t>
      </w:r>
      <w:r w:rsidRPr="000C0E54">
        <w:rPr>
          <w:rFonts w:cstheme="minorHAnsi"/>
          <w:b/>
          <w:sz w:val="24"/>
          <w:szCs w:val="24"/>
          <w:u w:val="single"/>
        </w:rPr>
        <w:t xml:space="preserve"> 2018</w:t>
      </w:r>
      <w:r>
        <w:rPr>
          <w:rFonts w:cstheme="minorHAnsi"/>
          <w:b/>
          <w:sz w:val="24"/>
          <w:szCs w:val="24"/>
        </w:rPr>
        <w:t xml:space="preserve"> </w:t>
      </w:r>
      <w:r>
        <w:rPr>
          <w:rFonts w:cstheme="minorHAnsi"/>
          <w:sz w:val="24"/>
          <w:szCs w:val="24"/>
        </w:rPr>
        <w:t>– subject to updates, changes and reorganization</w:t>
      </w:r>
    </w:p>
    <w:p w14:paraId="30E2124C" w14:textId="77777777" w:rsidR="006A5B61" w:rsidRPr="00960C96" w:rsidRDefault="006A5B61" w:rsidP="0068325D">
      <w:pPr>
        <w:spacing w:after="0"/>
        <w:rPr>
          <w:rFonts w:cstheme="minorHAnsi"/>
          <w:sz w:val="24"/>
          <w:szCs w:val="24"/>
        </w:rPr>
      </w:pPr>
    </w:p>
    <w:p w14:paraId="0EC009F8" w14:textId="17F04423" w:rsidR="0068325D" w:rsidRPr="002D1789" w:rsidRDefault="0068325D" w:rsidP="0068325D">
      <w:pPr>
        <w:spacing w:after="0"/>
        <w:rPr>
          <w:rFonts w:ascii="Calibri" w:eastAsia="Times New Roman" w:hAnsi="Calibri" w:cs="Calibri"/>
          <w:b/>
          <w:color w:val="2E74B5" w:themeColor="accent5" w:themeShade="BF"/>
          <w:sz w:val="28"/>
          <w:szCs w:val="28"/>
        </w:rPr>
      </w:pPr>
      <w:r w:rsidRPr="002D1789">
        <w:rPr>
          <w:rFonts w:ascii="Calibri" w:eastAsia="Times New Roman" w:hAnsi="Calibri" w:cs="Calibri"/>
          <w:b/>
          <w:color w:val="2E74B5" w:themeColor="accent5" w:themeShade="BF"/>
          <w:sz w:val="28"/>
          <w:szCs w:val="28"/>
        </w:rPr>
        <w:t xml:space="preserve">Goal: Preserve working waterfront, sustainable recreational uses and scenic qualities of the York River and watershed lands that are important to regional identity and community character.  </w:t>
      </w:r>
    </w:p>
    <w:p w14:paraId="028437A7" w14:textId="77777777" w:rsidR="0068325D" w:rsidRPr="00960C96" w:rsidRDefault="0068325D" w:rsidP="0068325D">
      <w:pPr>
        <w:spacing w:after="0"/>
        <w:rPr>
          <w:rFonts w:ascii="Calibri" w:eastAsia="Times New Roman" w:hAnsi="Calibri" w:cs="Calibri"/>
          <w:b/>
          <w:color w:val="2E74B5" w:themeColor="accent5" w:themeShade="BF"/>
          <w:sz w:val="24"/>
          <w:szCs w:val="24"/>
        </w:rPr>
      </w:pPr>
    </w:p>
    <w:p w14:paraId="784B3AFE" w14:textId="3AF0E5F7" w:rsidR="0068325D" w:rsidRPr="002D1789" w:rsidRDefault="0068325D" w:rsidP="0068325D">
      <w:pPr>
        <w:spacing w:after="0"/>
        <w:rPr>
          <w:rFonts w:ascii="Calibri" w:eastAsia="Times New Roman" w:hAnsi="Calibri" w:cs="Calibri"/>
          <w:b/>
          <w:color w:val="2E74B5" w:themeColor="accent5" w:themeShade="BF"/>
          <w:sz w:val="28"/>
          <w:szCs w:val="28"/>
        </w:rPr>
      </w:pPr>
      <w:r w:rsidRPr="002D1789">
        <w:rPr>
          <w:rFonts w:ascii="Calibri" w:eastAsia="Times New Roman" w:hAnsi="Calibri" w:cs="Calibri"/>
          <w:b/>
          <w:color w:val="2E74B5" w:themeColor="accent5" w:themeShade="BF"/>
          <w:sz w:val="28"/>
          <w:szCs w:val="28"/>
        </w:rPr>
        <w:t xml:space="preserve">Goal: </w:t>
      </w:r>
      <w:r w:rsidR="00AD6A0A" w:rsidRPr="002D1789">
        <w:rPr>
          <w:rFonts w:ascii="Calibri" w:eastAsia="Times New Roman" w:hAnsi="Calibri" w:cs="Calibri"/>
          <w:b/>
          <w:color w:val="2E74B5" w:themeColor="accent5" w:themeShade="BF"/>
          <w:sz w:val="28"/>
          <w:szCs w:val="28"/>
        </w:rPr>
        <w:t>Strengthen</w:t>
      </w:r>
      <w:r w:rsidRPr="002D1789">
        <w:rPr>
          <w:rFonts w:ascii="Calibri" w:eastAsia="Times New Roman" w:hAnsi="Calibri" w:cs="Calibri"/>
          <w:b/>
          <w:color w:val="2E74B5" w:themeColor="accent5" w:themeShade="BF"/>
          <w:sz w:val="28"/>
          <w:szCs w:val="28"/>
        </w:rPr>
        <w:t xml:space="preserve"> stewardship</w:t>
      </w:r>
      <w:r w:rsidR="000D3E03" w:rsidRPr="002D1789">
        <w:rPr>
          <w:rFonts w:ascii="Calibri" w:eastAsia="Times New Roman" w:hAnsi="Calibri" w:cs="Calibri"/>
          <w:b/>
          <w:color w:val="2E74B5" w:themeColor="accent5" w:themeShade="BF"/>
          <w:sz w:val="28"/>
          <w:szCs w:val="28"/>
        </w:rPr>
        <w:t xml:space="preserve"> </w:t>
      </w:r>
      <w:r w:rsidR="00785609" w:rsidRPr="002D1789">
        <w:rPr>
          <w:rFonts w:ascii="Calibri" w:eastAsia="Times New Roman" w:hAnsi="Calibri" w:cs="Calibri"/>
          <w:b/>
          <w:color w:val="2E74B5" w:themeColor="accent5" w:themeShade="BF"/>
          <w:sz w:val="28"/>
          <w:szCs w:val="28"/>
        </w:rPr>
        <w:t xml:space="preserve">of watershed resources by </w:t>
      </w:r>
      <w:r w:rsidRPr="002D1789">
        <w:rPr>
          <w:rFonts w:ascii="Calibri" w:eastAsia="Times New Roman" w:hAnsi="Calibri" w:cs="Calibri"/>
          <w:b/>
          <w:color w:val="2E74B5" w:themeColor="accent5" w:themeShade="BF"/>
          <w:sz w:val="28"/>
          <w:szCs w:val="28"/>
        </w:rPr>
        <w:t>river users</w:t>
      </w:r>
      <w:r w:rsidR="00D13DDD" w:rsidRPr="002D1789">
        <w:rPr>
          <w:rFonts w:ascii="Calibri" w:eastAsia="Times New Roman" w:hAnsi="Calibri" w:cs="Calibri"/>
          <w:b/>
          <w:color w:val="2E74B5" w:themeColor="accent5" w:themeShade="BF"/>
          <w:sz w:val="28"/>
          <w:szCs w:val="28"/>
        </w:rPr>
        <w:t xml:space="preserve">, </w:t>
      </w:r>
      <w:r w:rsidRPr="002D1789">
        <w:rPr>
          <w:rFonts w:ascii="Calibri" w:eastAsia="Times New Roman" w:hAnsi="Calibri" w:cs="Calibri"/>
          <w:b/>
          <w:color w:val="2E74B5" w:themeColor="accent5" w:themeShade="BF"/>
          <w:sz w:val="28"/>
          <w:szCs w:val="28"/>
        </w:rPr>
        <w:t>watershed landowners</w:t>
      </w:r>
      <w:r w:rsidR="00D13DDD" w:rsidRPr="002D1789">
        <w:rPr>
          <w:rFonts w:ascii="Calibri" w:eastAsia="Times New Roman" w:hAnsi="Calibri" w:cs="Calibri"/>
          <w:b/>
          <w:color w:val="2E74B5" w:themeColor="accent5" w:themeShade="BF"/>
          <w:sz w:val="28"/>
          <w:szCs w:val="28"/>
        </w:rPr>
        <w:t xml:space="preserve"> and citizens</w:t>
      </w:r>
      <w:r w:rsidRPr="002D1789">
        <w:rPr>
          <w:rFonts w:ascii="Calibri" w:eastAsia="Times New Roman" w:hAnsi="Calibri" w:cs="Calibri"/>
          <w:b/>
          <w:color w:val="2E74B5" w:themeColor="accent5" w:themeShade="BF"/>
          <w:sz w:val="28"/>
          <w:szCs w:val="28"/>
        </w:rPr>
        <w:t xml:space="preserve">. </w:t>
      </w:r>
    </w:p>
    <w:p w14:paraId="6C83D151" w14:textId="77777777" w:rsidR="0068325D" w:rsidRPr="00960C96" w:rsidRDefault="0068325D" w:rsidP="0068325D">
      <w:pPr>
        <w:spacing w:after="0"/>
        <w:rPr>
          <w:rFonts w:cstheme="minorHAnsi"/>
          <w:b/>
          <w:color w:val="0070C0"/>
          <w:sz w:val="24"/>
          <w:szCs w:val="24"/>
        </w:rPr>
      </w:pPr>
    </w:p>
    <w:p w14:paraId="2B84EFAB" w14:textId="4F335C36" w:rsidR="002D1789" w:rsidRDefault="002D1789" w:rsidP="002D1789">
      <w:pPr>
        <w:spacing w:after="0"/>
        <w:rPr>
          <w:rFonts w:cstheme="minorHAnsi"/>
          <w:sz w:val="24"/>
          <w:szCs w:val="24"/>
        </w:rPr>
      </w:pPr>
      <w:r>
        <w:rPr>
          <w:rFonts w:cstheme="minorHAnsi"/>
          <w:sz w:val="24"/>
          <w:szCs w:val="24"/>
        </w:rPr>
        <w:t>The objectives and actions in this Stewardship Plan are intended to complement, reinforce and build upon important work already being undertaken by watershed towns of York, Kittery, South Berwick and Eliot, as well as conservation organizations, community groups, and public agencie</w:t>
      </w:r>
      <w:r w:rsidRPr="00683D1E">
        <w:rPr>
          <w:rFonts w:cstheme="minorHAnsi"/>
          <w:sz w:val="24"/>
          <w:szCs w:val="24"/>
        </w:rPr>
        <w:t xml:space="preserve">s. </w:t>
      </w:r>
      <w:r>
        <w:rPr>
          <w:rFonts w:cstheme="minorHAnsi"/>
          <w:sz w:val="24"/>
          <w:szCs w:val="24"/>
        </w:rPr>
        <w:t xml:space="preserve"> </w:t>
      </w:r>
      <w:r w:rsidRPr="00683D1E">
        <w:rPr>
          <w:rFonts w:cstheme="minorHAnsi"/>
          <w:sz w:val="24"/>
          <w:szCs w:val="24"/>
        </w:rPr>
        <w:t xml:space="preserve">Several </w:t>
      </w:r>
      <w:r>
        <w:rPr>
          <w:rFonts w:cstheme="minorHAnsi"/>
          <w:sz w:val="24"/>
          <w:szCs w:val="24"/>
        </w:rPr>
        <w:t>o</w:t>
      </w:r>
      <w:r w:rsidRPr="00683D1E">
        <w:rPr>
          <w:rFonts w:cstheme="minorHAnsi"/>
          <w:sz w:val="24"/>
          <w:szCs w:val="24"/>
        </w:rPr>
        <w:t xml:space="preserve">ngoing actions </w:t>
      </w:r>
      <w:r>
        <w:rPr>
          <w:rFonts w:cstheme="minorHAnsi"/>
          <w:sz w:val="24"/>
          <w:szCs w:val="24"/>
        </w:rPr>
        <w:t>are included in this plan to emphasize their importance</w:t>
      </w:r>
      <w:r w:rsidRPr="00683D1E">
        <w:rPr>
          <w:rFonts w:cstheme="minorHAnsi"/>
          <w:sz w:val="24"/>
          <w:szCs w:val="24"/>
        </w:rPr>
        <w:t xml:space="preserve"> to achieving long-term resource protection goals.</w:t>
      </w:r>
      <w:r>
        <w:rPr>
          <w:rFonts w:cstheme="minorHAnsi"/>
          <w:sz w:val="24"/>
          <w:szCs w:val="24"/>
        </w:rPr>
        <w:t xml:space="preserve"> A list of studies and plans related to understanding and implementing actions to protect the working waterfront and the scenic and recreational resources of the York River Watershed is included at the end of this section.</w:t>
      </w:r>
    </w:p>
    <w:p w14:paraId="77263D93" w14:textId="111536D4" w:rsidR="00785609" w:rsidRPr="00960C96" w:rsidRDefault="00785609" w:rsidP="000644DB">
      <w:pPr>
        <w:spacing w:after="0"/>
        <w:rPr>
          <w:rFonts w:cstheme="minorHAnsi"/>
          <w:i/>
          <w:sz w:val="24"/>
          <w:szCs w:val="24"/>
          <w:u w:val="single"/>
        </w:rPr>
      </w:pPr>
    </w:p>
    <w:p w14:paraId="4CFAFBE5" w14:textId="741B708A" w:rsidR="00422D02" w:rsidRPr="00422D02" w:rsidRDefault="00422D02" w:rsidP="00CF03B4">
      <w:pPr>
        <w:pStyle w:val="ListParagraph"/>
        <w:shd w:val="clear" w:color="auto" w:fill="FFFFFF"/>
        <w:spacing w:after="0" w:line="240" w:lineRule="auto"/>
        <w:ind w:left="0"/>
        <w:rPr>
          <w:rFonts w:eastAsia="Times New Roman" w:cstheme="minorHAnsi"/>
          <w:b/>
          <w:caps/>
          <w:sz w:val="24"/>
          <w:szCs w:val="24"/>
        </w:rPr>
      </w:pPr>
      <w:r w:rsidRPr="00422D02">
        <w:rPr>
          <w:rFonts w:eastAsia="Times New Roman" w:cstheme="minorHAnsi"/>
          <w:b/>
          <w:caps/>
          <w:sz w:val="24"/>
          <w:szCs w:val="24"/>
        </w:rPr>
        <w:t>WORKING WATERFRONT, RECREATIONAL RESOURCES, AND SCENIC RESOURCES</w:t>
      </w:r>
    </w:p>
    <w:p w14:paraId="7B10AC2C" w14:textId="77777777" w:rsidR="00422D02" w:rsidRPr="00960C96" w:rsidRDefault="00422D02" w:rsidP="00CF03B4">
      <w:pPr>
        <w:pStyle w:val="ListParagraph"/>
        <w:shd w:val="clear" w:color="auto" w:fill="FFFFFF"/>
        <w:spacing w:after="0" w:line="240" w:lineRule="auto"/>
        <w:ind w:left="0"/>
        <w:rPr>
          <w:rFonts w:eastAsia="Times New Roman" w:cstheme="minorHAnsi"/>
          <w:caps/>
          <w:sz w:val="24"/>
          <w:szCs w:val="24"/>
        </w:rPr>
      </w:pPr>
    </w:p>
    <w:p w14:paraId="04AB3295" w14:textId="0588CBD4" w:rsidR="006A5B61" w:rsidRPr="00785609" w:rsidRDefault="006A5B61" w:rsidP="0081753D">
      <w:pPr>
        <w:shd w:val="clear" w:color="auto" w:fill="FFFFFF"/>
        <w:spacing w:after="0" w:line="240" w:lineRule="auto"/>
        <w:rPr>
          <w:rFonts w:eastAsia="Times New Roman" w:cstheme="minorHAnsi"/>
          <w:b/>
          <w:color w:val="2E74B5" w:themeColor="accent5" w:themeShade="BF"/>
          <w:sz w:val="24"/>
          <w:szCs w:val="24"/>
        </w:rPr>
      </w:pPr>
      <w:r w:rsidRPr="00785609">
        <w:rPr>
          <w:rFonts w:eastAsia="Times New Roman" w:cstheme="minorHAnsi"/>
          <w:b/>
          <w:color w:val="2E74B5" w:themeColor="accent5" w:themeShade="BF"/>
          <w:sz w:val="24"/>
          <w:szCs w:val="24"/>
        </w:rPr>
        <w:t>Objective</w:t>
      </w:r>
      <w:r w:rsidR="0081753D" w:rsidRPr="00785609">
        <w:rPr>
          <w:rFonts w:eastAsia="Times New Roman" w:cstheme="minorHAnsi"/>
          <w:b/>
          <w:color w:val="2E74B5" w:themeColor="accent5" w:themeShade="BF"/>
          <w:sz w:val="24"/>
          <w:szCs w:val="24"/>
        </w:rPr>
        <w:t xml:space="preserve"> 1</w:t>
      </w:r>
      <w:r w:rsidRPr="00785609">
        <w:rPr>
          <w:rFonts w:eastAsia="Times New Roman" w:cstheme="minorHAnsi"/>
          <w:b/>
          <w:color w:val="2E74B5" w:themeColor="accent5" w:themeShade="BF"/>
          <w:sz w:val="24"/>
          <w:szCs w:val="24"/>
        </w:rPr>
        <w:t xml:space="preserve">: </w:t>
      </w:r>
      <w:r w:rsidR="005E42EF" w:rsidRPr="00785609">
        <w:rPr>
          <w:rFonts w:eastAsia="Times New Roman" w:cstheme="minorHAnsi"/>
          <w:b/>
          <w:color w:val="2E74B5" w:themeColor="accent5" w:themeShade="BF"/>
          <w:sz w:val="24"/>
          <w:szCs w:val="24"/>
        </w:rPr>
        <w:t>Promote and sustain activities that support commercial fishing operations and an active working waterfront.</w:t>
      </w:r>
    </w:p>
    <w:p w14:paraId="13C85C85" w14:textId="77777777" w:rsidR="00CD12F9" w:rsidRPr="0091616F" w:rsidRDefault="00CD12F9" w:rsidP="006A5B61">
      <w:pPr>
        <w:pStyle w:val="ListParagraph"/>
        <w:shd w:val="clear" w:color="auto" w:fill="FFFFFF"/>
        <w:spacing w:after="0" w:line="240" w:lineRule="auto"/>
        <w:ind w:left="0"/>
        <w:rPr>
          <w:rFonts w:eastAsia="Times New Roman" w:cstheme="minorHAnsi"/>
          <w:i/>
          <w:color w:val="000000" w:themeColor="text1"/>
          <w:sz w:val="16"/>
          <w:szCs w:val="16"/>
        </w:rPr>
      </w:pPr>
    </w:p>
    <w:p w14:paraId="36C0331B" w14:textId="1CF23AD9" w:rsidR="006A5B61" w:rsidRPr="000644DB" w:rsidRDefault="00CD12F9" w:rsidP="006A5B61">
      <w:pPr>
        <w:pStyle w:val="ListParagraph"/>
        <w:shd w:val="clear" w:color="auto" w:fill="FFFFFF"/>
        <w:spacing w:after="0" w:line="240" w:lineRule="auto"/>
        <w:ind w:left="0"/>
        <w:rPr>
          <w:rFonts w:eastAsia="Times New Roman" w:cstheme="minorHAnsi"/>
          <w:i/>
          <w:color w:val="000000" w:themeColor="text1"/>
          <w:sz w:val="24"/>
          <w:szCs w:val="24"/>
        </w:rPr>
      </w:pPr>
      <w:r>
        <w:rPr>
          <w:rFonts w:eastAsia="Times New Roman" w:cstheme="minorHAnsi"/>
          <w:i/>
          <w:color w:val="000000" w:themeColor="text1"/>
          <w:sz w:val="24"/>
          <w:szCs w:val="24"/>
        </w:rPr>
        <w:t xml:space="preserve">Key </w:t>
      </w:r>
      <w:r w:rsidR="006A5B61" w:rsidRPr="000644DB">
        <w:rPr>
          <w:rFonts w:eastAsia="Times New Roman" w:cstheme="minorHAnsi"/>
          <w:i/>
          <w:color w:val="000000" w:themeColor="text1"/>
          <w:sz w:val="24"/>
          <w:szCs w:val="24"/>
        </w:rPr>
        <w:t>Actions</w:t>
      </w:r>
      <w:r>
        <w:rPr>
          <w:rFonts w:eastAsia="Times New Roman" w:cstheme="minorHAnsi"/>
          <w:i/>
          <w:color w:val="000000" w:themeColor="text1"/>
          <w:sz w:val="24"/>
          <w:szCs w:val="24"/>
        </w:rPr>
        <w:t>,</w:t>
      </w:r>
      <w:r w:rsidR="00A359D3" w:rsidRPr="000644DB">
        <w:rPr>
          <w:rFonts w:eastAsia="Times New Roman" w:cstheme="minorHAnsi"/>
          <w:i/>
          <w:color w:val="000000" w:themeColor="text1"/>
          <w:sz w:val="24"/>
          <w:szCs w:val="24"/>
        </w:rPr>
        <w:t xml:space="preserve"> to be developed and undertaken in coordination with Town of York</w:t>
      </w:r>
      <w:r w:rsidR="0081753D" w:rsidRPr="000644DB">
        <w:rPr>
          <w:rFonts w:eastAsia="Times New Roman" w:cstheme="minorHAnsi"/>
          <w:i/>
          <w:color w:val="000000" w:themeColor="text1"/>
          <w:sz w:val="24"/>
          <w:szCs w:val="24"/>
        </w:rPr>
        <w:t>, including its</w:t>
      </w:r>
      <w:r w:rsidR="00A359D3" w:rsidRPr="000644DB">
        <w:rPr>
          <w:rFonts w:eastAsia="Times New Roman" w:cstheme="minorHAnsi"/>
          <w:i/>
          <w:color w:val="000000" w:themeColor="text1"/>
          <w:sz w:val="24"/>
          <w:szCs w:val="24"/>
        </w:rPr>
        <w:t xml:space="preserve"> Harbor Board</w:t>
      </w:r>
      <w:r w:rsidR="006A5B61" w:rsidRPr="000644DB">
        <w:rPr>
          <w:rFonts w:eastAsia="Times New Roman" w:cstheme="minorHAnsi"/>
          <w:i/>
          <w:color w:val="000000" w:themeColor="text1"/>
          <w:sz w:val="24"/>
          <w:szCs w:val="24"/>
        </w:rPr>
        <w:t>:</w:t>
      </w:r>
    </w:p>
    <w:p w14:paraId="06755666" w14:textId="05FA9480" w:rsidR="006A5B61" w:rsidRPr="000644DB" w:rsidRDefault="006A5B61"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 xml:space="preserve">Support development of a </w:t>
      </w:r>
      <w:r w:rsidR="009667F2" w:rsidRPr="000644DB">
        <w:rPr>
          <w:rFonts w:eastAsia="Times New Roman" w:cstheme="minorHAnsi"/>
          <w:color w:val="222222"/>
          <w:sz w:val="24"/>
          <w:szCs w:val="24"/>
        </w:rPr>
        <w:t xml:space="preserve">York </w:t>
      </w:r>
      <w:r w:rsidRPr="000644DB">
        <w:rPr>
          <w:rFonts w:eastAsia="Times New Roman" w:cstheme="minorHAnsi"/>
          <w:color w:val="222222"/>
          <w:sz w:val="24"/>
          <w:szCs w:val="24"/>
        </w:rPr>
        <w:t xml:space="preserve">Harbor Management Plan that </w:t>
      </w:r>
      <w:r w:rsidR="009667F2" w:rsidRPr="000644DB">
        <w:rPr>
          <w:rFonts w:eastAsia="Times New Roman" w:cstheme="minorHAnsi"/>
          <w:color w:val="222222"/>
          <w:sz w:val="24"/>
          <w:szCs w:val="24"/>
        </w:rPr>
        <w:t xml:space="preserve">evaluates infrastructure, </w:t>
      </w:r>
      <w:r w:rsidRPr="000644DB">
        <w:rPr>
          <w:rFonts w:eastAsia="Times New Roman" w:cstheme="minorHAnsi"/>
          <w:color w:val="222222"/>
          <w:sz w:val="24"/>
          <w:szCs w:val="24"/>
        </w:rPr>
        <w:t>uses,</w:t>
      </w:r>
      <w:r w:rsidR="009667F2" w:rsidRPr="000644DB">
        <w:rPr>
          <w:rFonts w:eastAsia="Times New Roman" w:cstheme="minorHAnsi"/>
          <w:color w:val="222222"/>
          <w:sz w:val="24"/>
          <w:szCs w:val="24"/>
        </w:rPr>
        <w:t xml:space="preserve"> </w:t>
      </w:r>
      <w:r w:rsidRPr="000644DB">
        <w:rPr>
          <w:rFonts w:eastAsia="Times New Roman" w:cstheme="minorHAnsi"/>
          <w:color w:val="222222"/>
          <w:sz w:val="24"/>
          <w:szCs w:val="24"/>
        </w:rPr>
        <w:t>needs</w:t>
      </w:r>
      <w:r w:rsidR="000956E0" w:rsidRPr="000644DB">
        <w:rPr>
          <w:rFonts w:eastAsia="Times New Roman" w:cstheme="minorHAnsi"/>
          <w:color w:val="222222"/>
          <w:sz w:val="24"/>
          <w:szCs w:val="24"/>
        </w:rPr>
        <w:t xml:space="preserve"> and </w:t>
      </w:r>
      <w:r w:rsidR="000F2ACA" w:rsidRPr="000644DB">
        <w:rPr>
          <w:rFonts w:eastAsia="Times New Roman" w:cstheme="minorHAnsi"/>
          <w:color w:val="222222"/>
          <w:sz w:val="24"/>
          <w:szCs w:val="24"/>
        </w:rPr>
        <w:t xml:space="preserve">current and future </w:t>
      </w:r>
      <w:r w:rsidR="000956E0" w:rsidRPr="000644DB">
        <w:rPr>
          <w:rFonts w:eastAsia="Times New Roman" w:cstheme="minorHAnsi"/>
          <w:color w:val="222222"/>
          <w:sz w:val="24"/>
          <w:szCs w:val="24"/>
        </w:rPr>
        <w:t>capacities for</w:t>
      </w:r>
      <w:r w:rsidR="00CF03B4" w:rsidRPr="000644DB">
        <w:rPr>
          <w:rFonts w:eastAsia="Times New Roman" w:cstheme="minorHAnsi"/>
          <w:color w:val="222222"/>
          <w:sz w:val="24"/>
          <w:szCs w:val="24"/>
        </w:rPr>
        <w:t xml:space="preserve"> working waterfront and river-dependent businesses; identifies management </w:t>
      </w:r>
      <w:r w:rsidR="003F6B58" w:rsidRPr="000644DB">
        <w:rPr>
          <w:rFonts w:eastAsia="Times New Roman" w:cstheme="minorHAnsi"/>
          <w:color w:val="222222"/>
          <w:sz w:val="24"/>
          <w:szCs w:val="24"/>
        </w:rPr>
        <w:t xml:space="preserve">needs and </w:t>
      </w:r>
      <w:r w:rsidR="00CF03B4" w:rsidRPr="000644DB">
        <w:rPr>
          <w:rFonts w:eastAsia="Times New Roman" w:cstheme="minorHAnsi"/>
          <w:color w:val="222222"/>
          <w:sz w:val="24"/>
          <w:szCs w:val="24"/>
        </w:rPr>
        <w:t xml:space="preserve">priorities; </w:t>
      </w:r>
      <w:r w:rsidR="009667F2" w:rsidRPr="000644DB">
        <w:rPr>
          <w:rFonts w:eastAsia="Times New Roman" w:cstheme="minorHAnsi"/>
          <w:color w:val="222222"/>
          <w:sz w:val="24"/>
          <w:szCs w:val="24"/>
        </w:rPr>
        <w:t xml:space="preserve">and identifies funding needs and possible sources. </w:t>
      </w:r>
    </w:p>
    <w:p w14:paraId="77668FAE" w14:textId="77777777" w:rsidR="006A5B61" w:rsidRPr="000644DB" w:rsidRDefault="006A5B61"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 xml:space="preserve">Continue to support </w:t>
      </w:r>
      <w:r w:rsidR="00A359D3" w:rsidRPr="000644DB">
        <w:rPr>
          <w:rFonts w:eastAsia="Times New Roman" w:cstheme="minorHAnsi"/>
          <w:color w:val="222222"/>
          <w:sz w:val="24"/>
          <w:szCs w:val="24"/>
        </w:rPr>
        <w:t xml:space="preserve">and implement </w:t>
      </w:r>
      <w:r w:rsidRPr="000644DB">
        <w:rPr>
          <w:rFonts w:eastAsia="Times New Roman" w:cstheme="minorHAnsi"/>
          <w:color w:val="222222"/>
          <w:sz w:val="24"/>
          <w:szCs w:val="24"/>
        </w:rPr>
        <w:t>maintenance dredges</w:t>
      </w:r>
      <w:r w:rsidR="009667F2" w:rsidRPr="000644DB">
        <w:rPr>
          <w:rFonts w:eastAsia="Times New Roman" w:cstheme="minorHAnsi"/>
          <w:color w:val="222222"/>
          <w:sz w:val="24"/>
          <w:szCs w:val="24"/>
        </w:rPr>
        <w:t>.</w:t>
      </w:r>
    </w:p>
    <w:p w14:paraId="360BD149" w14:textId="666072D0" w:rsidR="00A677D8" w:rsidRPr="000644DB" w:rsidRDefault="006A5B61"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 xml:space="preserve">Develop </w:t>
      </w:r>
      <w:r w:rsidR="009667F2" w:rsidRPr="000644DB">
        <w:rPr>
          <w:rFonts w:eastAsia="Times New Roman" w:cstheme="minorHAnsi"/>
          <w:color w:val="222222"/>
          <w:sz w:val="24"/>
          <w:szCs w:val="24"/>
        </w:rPr>
        <w:t xml:space="preserve">and maintain </w:t>
      </w:r>
      <w:r w:rsidRPr="000644DB">
        <w:rPr>
          <w:rFonts w:eastAsia="Times New Roman" w:cstheme="minorHAnsi"/>
          <w:color w:val="222222"/>
          <w:sz w:val="24"/>
          <w:szCs w:val="24"/>
        </w:rPr>
        <w:t>necessary infrastructure to support commercial and public access</w:t>
      </w:r>
      <w:r w:rsidR="0001484E" w:rsidRPr="000644DB">
        <w:rPr>
          <w:rFonts w:eastAsia="Times New Roman" w:cstheme="minorHAnsi"/>
          <w:color w:val="222222"/>
          <w:sz w:val="24"/>
          <w:szCs w:val="24"/>
        </w:rPr>
        <w:t xml:space="preserve">, including </w:t>
      </w:r>
      <w:r w:rsidRPr="000644DB">
        <w:rPr>
          <w:rFonts w:eastAsia="Times New Roman" w:cstheme="minorHAnsi"/>
          <w:color w:val="222222"/>
          <w:sz w:val="24"/>
          <w:szCs w:val="24"/>
        </w:rPr>
        <w:t xml:space="preserve">commercial docks, moorings, </w:t>
      </w:r>
      <w:r w:rsidR="0001484E" w:rsidRPr="000644DB">
        <w:rPr>
          <w:rFonts w:eastAsia="Times New Roman" w:cstheme="minorHAnsi"/>
          <w:color w:val="222222"/>
          <w:sz w:val="24"/>
          <w:szCs w:val="24"/>
        </w:rPr>
        <w:t xml:space="preserve">boat </w:t>
      </w:r>
      <w:r w:rsidRPr="000644DB">
        <w:rPr>
          <w:rFonts w:eastAsia="Times New Roman" w:cstheme="minorHAnsi"/>
          <w:color w:val="222222"/>
          <w:sz w:val="24"/>
          <w:szCs w:val="24"/>
        </w:rPr>
        <w:t xml:space="preserve">launch sites, </w:t>
      </w:r>
      <w:r w:rsidR="0001484E" w:rsidRPr="000644DB">
        <w:rPr>
          <w:rFonts w:eastAsia="Times New Roman" w:cstheme="minorHAnsi"/>
          <w:color w:val="222222"/>
          <w:sz w:val="24"/>
          <w:szCs w:val="24"/>
        </w:rPr>
        <w:t xml:space="preserve">and </w:t>
      </w:r>
      <w:r w:rsidRPr="000644DB">
        <w:rPr>
          <w:rFonts w:eastAsia="Times New Roman" w:cstheme="minorHAnsi"/>
          <w:color w:val="222222"/>
          <w:sz w:val="24"/>
          <w:szCs w:val="24"/>
        </w:rPr>
        <w:t>parking</w:t>
      </w:r>
      <w:r w:rsidR="009667F2" w:rsidRPr="000644DB">
        <w:rPr>
          <w:rFonts w:eastAsia="Times New Roman" w:cstheme="minorHAnsi"/>
          <w:color w:val="222222"/>
          <w:sz w:val="24"/>
          <w:szCs w:val="24"/>
        </w:rPr>
        <w:t>.</w:t>
      </w:r>
      <w:r w:rsidR="0001484E" w:rsidRPr="000644DB">
        <w:rPr>
          <w:rFonts w:eastAsia="Times New Roman" w:cstheme="minorHAnsi"/>
          <w:color w:val="222222"/>
          <w:sz w:val="24"/>
          <w:szCs w:val="24"/>
        </w:rPr>
        <w:t xml:space="preserve">  Support efforts to identify, evaluate and pursue opportunities to </w:t>
      </w:r>
      <w:r w:rsidR="00A677D8" w:rsidRPr="000644DB">
        <w:rPr>
          <w:rFonts w:eastAsia="Times New Roman" w:cstheme="minorHAnsi"/>
          <w:color w:val="222222"/>
          <w:sz w:val="24"/>
          <w:szCs w:val="24"/>
        </w:rPr>
        <w:t xml:space="preserve">enhance </w:t>
      </w:r>
      <w:r w:rsidR="0001484E" w:rsidRPr="000644DB">
        <w:rPr>
          <w:rFonts w:eastAsia="Times New Roman" w:cstheme="minorHAnsi"/>
          <w:color w:val="222222"/>
          <w:sz w:val="24"/>
          <w:szCs w:val="24"/>
        </w:rPr>
        <w:t xml:space="preserve">commercial fishing </w:t>
      </w:r>
      <w:r w:rsidR="00A677D8" w:rsidRPr="000644DB">
        <w:rPr>
          <w:rFonts w:eastAsia="Times New Roman" w:cstheme="minorHAnsi"/>
          <w:color w:val="222222"/>
          <w:sz w:val="24"/>
          <w:szCs w:val="24"/>
        </w:rPr>
        <w:t xml:space="preserve">dock access and </w:t>
      </w:r>
      <w:r w:rsidRPr="000644DB">
        <w:rPr>
          <w:rFonts w:eastAsia="Times New Roman" w:cstheme="minorHAnsi"/>
          <w:color w:val="222222"/>
          <w:sz w:val="24"/>
          <w:szCs w:val="24"/>
        </w:rPr>
        <w:t>sustainable paddle craft access and parking</w:t>
      </w:r>
      <w:r w:rsidR="00A677D8" w:rsidRPr="000644DB">
        <w:rPr>
          <w:rFonts w:eastAsia="Times New Roman" w:cstheme="minorHAnsi"/>
          <w:color w:val="222222"/>
          <w:sz w:val="24"/>
          <w:szCs w:val="24"/>
        </w:rPr>
        <w:t>.</w:t>
      </w:r>
    </w:p>
    <w:p w14:paraId="60979BEB" w14:textId="38E140A0" w:rsidR="006A5B61" w:rsidRPr="000644DB" w:rsidRDefault="007841FE"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Evaluate and p</w:t>
      </w:r>
      <w:r w:rsidR="006A5B61" w:rsidRPr="000644DB">
        <w:rPr>
          <w:rFonts w:eastAsia="Times New Roman" w:cstheme="minorHAnsi"/>
          <w:color w:val="222222"/>
          <w:sz w:val="24"/>
          <w:szCs w:val="24"/>
        </w:rPr>
        <w:t>lan for sea level rise impacts on working waterfront</w:t>
      </w:r>
      <w:r w:rsidR="009667F2" w:rsidRPr="000644DB">
        <w:rPr>
          <w:rFonts w:eastAsia="Times New Roman" w:cstheme="minorHAnsi"/>
          <w:color w:val="222222"/>
          <w:sz w:val="24"/>
          <w:szCs w:val="24"/>
        </w:rPr>
        <w:t>.</w:t>
      </w:r>
    </w:p>
    <w:p w14:paraId="1B475F5E" w14:textId="653C1068" w:rsidR="006A5B61" w:rsidRPr="000644DB" w:rsidRDefault="00101CD1"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Help maintain</w:t>
      </w:r>
      <w:r w:rsidR="006A5B61" w:rsidRPr="000644DB">
        <w:rPr>
          <w:rFonts w:eastAsia="Times New Roman" w:cstheme="minorHAnsi"/>
          <w:color w:val="222222"/>
          <w:sz w:val="24"/>
          <w:szCs w:val="24"/>
        </w:rPr>
        <w:t xml:space="preserve"> commercial fishing </w:t>
      </w:r>
      <w:r w:rsidRPr="000644DB">
        <w:rPr>
          <w:rFonts w:eastAsia="Times New Roman" w:cstheme="minorHAnsi"/>
          <w:color w:val="222222"/>
          <w:sz w:val="24"/>
          <w:szCs w:val="24"/>
        </w:rPr>
        <w:t>as a</w:t>
      </w:r>
      <w:r w:rsidR="006A5B61" w:rsidRPr="000644DB">
        <w:rPr>
          <w:rFonts w:eastAsia="Times New Roman" w:cstheme="minorHAnsi"/>
          <w:color w:val="222222"/>
          <w:sz w:val="24"/>
          <w:szCs w:val="24"/>
        </w:rPr>
        <w:t xml:space="preserve"> viable </w:t>
      </w:r>
      <w:r w:rsidRPr="000644DB">
        <w:rPr>
          <w:rFonts w:eastAsia="Times New Roman" w:cstheme="minorHAnsi"/>
          <w:color w:val="222222"/>
          <w:sz w:val="24"/>
          <w:szCs w:val="24"/>
        </w:rPr>
        <w:t xml:space="preserve">option </w:t>
      </w:r>
      <w:r w:rsidR="006A5B61" w:rsidRPr="000644DB">
        <w:rPr>
          <w:rFonts w:eastAsia="Times New Roman" w:cstheme="minorHAnsi"/>
          <w:color w:val="222222"/>
          <w:sz w:val="24"/>
          <w:szCs w:val="24"/>
        </w:rPr>
        <w:t>for future generations</w:t>
      </w:r>
      <w:r w:rsidR="007841FE" w:rsidRPr="000644DB">
        <w:rPr>
          <w:rFonts w:eastAsia="Times New Roman" w:cstheme="minorHAnsi"/>
          <w:color w:val="222222"/>
          <w:sz w:val="24"/>
          <w:szCs w:val="24"/>
        </w:rPr>
        <w:t xml:space="preserve"> and e</w:t>
      </w:r>
      <w:r w:rsidR="006A5B61" w:rsidRPr="000644DB">
        <w:rPr>
          <w:rFonts w:eastAsia="Times New Roman" w:cstheme="minorHAnsi"/>
          <w:color w:val="222222"/>
          <w:sz w:val="24"/>
          <w:szCs w:val="24"/>
        </w:rPr>
        <w:t xml:space="preserve">xplore ways to diversify </w:t>
      </w:r>
      <w:r w:rsidR="007841FE" w:rsidRPr="000644DB">
        <w:rPr>
          <w:rFonts w:eastAsia="Times New Roman" w:cstheme="minorHAnsi"/>
          <w:color w:val="222222"/>
          <w:sz w:val="24"/>
          <w:szCs w:val="24"/>
        </w:rPr>
        <w:t>operations.</w:t>
      </w:r>
    </w:p>
    <w:p w14:paraId="1C225D30" w14:textId="77777777" w:rsidR="006A5B61" w:rsidRPr="0091616F" w:rsidRDefault="006A5B61" w:rsidP="006A5B61">
      <w:pPr>
        <w:pStyle w:val="ListParagraph"/>
        <w:shd w:val="clear" w:color="auto" w:fill="FFFFFF"/>
        <w:spacing w:after="0" w:line="240" w:lineRule="auto"/>
        <w:ind w:left="0"/>
        <w:rPr>
          <w:rFonts w:eastAsia="Times New Roman" w:cstheme="minorHAnsi"/>
          <w:color w:val="000000" w:themeColor="text1"/>
          <w:sz w:val="16"/>
          <w:szCs w:val="16"/>
        </w:rPr>
      </w:pPr>
    </w:p>
    <w:p w14:paraId="6D5DAB37" w14:textId="5F4F4F17" w:rsidR="005E42EF" w:rsidRPr="00785609" w:rsidRDefault="000E2ACA" w:rsidP="005E42EF">
      <w:pPr>
        <w:shd w:val="clear" w:color="auto" w:fill="FFFFFF"/>
        <w:spacing w:after="0" w:line="240" w:lineRule="auto"/>
        <w:rPr>
          <w:rFonts w:eastAsia="Times New Roman" w:cstheme="minorHAnsi"/>
          <w:b/>
          <w:color w:val="2E74B5" w:themeColor="accent5" w:themeShade="BF"/>
          <w:sz w:val="24"/>
          <w:szCs w:val="24"/>
        </w:rPr>
      </w:pPr>
      <w:r w:rsidRPr="00785609">
        <w:rPr>
          <w:rFonts w:eastAsia="Times New Roman" w:cstheme="minorHAnsi"/>
          <w:b/>
          <w:color w:val="2E74B5" w:themeColor="accent5" w:themeShade="BF"/>
          <w:sz w:val="24"/>
          <w:szCs w:val="24"/>
        </w:rPr>
        <w:t>Objective</w:t>
      </w:r>
      <w:r w:rsidR="0081753D" w:rsidRPr="00785609">
        <w:rPr>
          <w:rFonts w:eastAsia="Times New Roman" w:cstheme="minorHAnsi"/>
          <w:b/>
          <w:color w:val="2E74B5" w:themeColor="accent5" w:themeShade="BF"/>
          <w:sz w:val="24"/>
          <w:szCs w:val="24"/>
        </w:rPr>
        <w:t xml:space="preserve"> 2</w:t>
      </w:r>
      <w:r w:rsidRPr="00785609">
        <w:rPr>
          <w:rFonts w:eastAsia="Times New Roman" w:cstheme="minorHAnsi"/>
          <w:b/>
          <w:color w:val="2E74B5" w:themeColor="accent5" w:themeShade="BF"/>
          <w:sz w:val="24"/>
          <w:szCs w:val="24"/>
        </w:rPr>
        <w:t xml:space="preserve">: </w:t>
      </w:r>
      <w:r w:rsidR="005E42EF" w:rsidRPr="00785609">
        <w:rPr>
          <w:rFonts w:eastAsia="Times New Roman" w:cstheme="minorHAnsi"/>
          <w:b/>
          <w:color w:val="2E74B5" w:themeColor="accent5" w:themeShade="BF"/>
          <w:sz w:val="24"/>
          <w:szCs w:val="24"/>
        </w:rPr>
        <w:t xml:space="preserve">Encourage sustainable recreational uses and foster user stewardship of </w:t>
      </w:r>
      <w:r w:rsidRPr="00785609">
        <w:rPr>
          <w:rFonts w:eastAsia="Times New Roman" w:cstheme="minorHAnsi"/>
          <w:b/>
          <w:color w:val="2E74B5" w:themeColor="accent5" w:themeShade="BF"/>
          <w:sz w:val="24"/>
          <w:szCs w:val="24"/>
        </w:rPr>
        <w:t>river</w:t>
      </w:r>
      <w:r w:rsidR="000956E0" w:rsidRPr="00785609">
        <w:rPr>
          <w:rFonts w:eastAsia="Times New Roman" w:cstheme="minorHAnsi"/>
          <w:b/>
          <w:color w:val="2E74B5" w:themeColor="accent5" w:themeShade="BF"/>
          <w:sz w:val="24"/>
          <w:szCs w:val="24"/>
        </w:rPr>
        <w:t xml:space="preserve"> </w:t>
      </w:r>
      <w:r w:rsidR="005E42EF" w:rsidRPr="00785609">
        <w:rPr>
          <w:rFonts w:eastAsia="Times New Roman" w:cstheme="minorHAnsi"/>
          <w:b/>
          <w:color w:val="2E74B5" w:themeColor="accent5" w:themeShade="BF"/>
          <w:sz w:val="24"/>
          <w:szCs w:val="24"/>
        </w:rPr>
        <w:t>resources. </w:t>
      </w:r>
    </w:p>
    <w:p w14:paraId="65BABB55" w14:textId="77777777" w:rsidR="00CD12F9" w:rsidRPr="0091616F" w:rsidRDefault="00CD12F9" w:rsidP="00A359D3">
      <w:pPr>
        <w:pStyle w:val="ListParagraph"/>
        <w:shd w:val="clear" w:color="auto" w:fill="FFFFFF"/>
        <w:spacing w:after="0" w:line="240" w:lineRule="auto"/>
        <w:ind w:left="0"/>
        <w:rPr>
          <w:rFonts w:eastAsia="Times New Roman" w:cstheme="minorHAnsi"/>
          <w:i/>
          <w:color w:val="000000" w:themeColor="text1"/>
          <w:sz w:val="16"/>
          <w:szCs w:val="16"/>
        </w:rPr>
      </w:pPr>
    </w:p>
    <w:p w14:paraId="2F76F7B0" w14:textId="08920AF3" w:rsidR="00A359D3" w:rsidRPr="000644DB" w:rsidRDefault="00CD12F9" w:rsidP="00A359D3">
      <w:pPr>
        <w:pStyle w:val="ListParagraph"/>
        <w:shd w:val="clear" w:color="auto" w:fill="FFFFFF"/>
        <w:spacing w:after="0" w:line="240" w:lineRule="auto"/>
        <w:ind w:left="0"/>
        <w:rPr>
          <w:rFonts w:eastAsia="Times New Roman" w:cstheme="minorHAnsi"/>
          <w:i/>
          <w:color w:val="000000" w:themeColor="text1"/>
          <w:sz w:val="24"/>
          <w:szCs w:val="24"/>
        </w:rPr>
      </w:pPr>
      <w:r>
        <w:rPr>
          <w:rFonts w:eastAsia="Times New Roman" w:cstheme="minorHAnsi"/>
          <w:i/>
          <w:color w:val="000000" w:themeColor="text1"/>
          <w:sz w:val="24"/>
          <w:szCs w:val="24"/>
        </w:rPr>
        <w:t xml:space="preserve">Key </w:t>
      </w:r>
      <w:r w:rsidR="00A359D3" w:rsidRPr="000644DB">
        <w:rPr>
          <w:rFonts w:eastAsia="Times New Roman" w:cstheme="minorHAnsi"/>
          <w:i/>
          <w:color w:val="000000" w:themeColor="text1"/>
          <w:sz w:val="24"/>
          <w:szCs w:val="24"/>
        </w:rPr>
        <w:t>Actions</w:t>
      </w:r>
      <w:r>
        <w:rPr>
          <w:rFonts w:eastAsia="Times New Roman" w:cstheme="minorHAnsi"/>
          <w:i/>
          <w:color w:val="000000" w:themeColor="text1"/>
          <w:sz w:val="24"/>
          <w:szCs w:val="24"/>
        </w:rPr>
        <w:t>,</w:t>
      </w:r>
      <w:r w:rsidR="00A359D3" w:rsidRPr="000644DB">
        <w:rPr>
          <w:rFonts w:eastAsia="Times New Roman" w:cstheme="minorHAnsi"/>
          <w:i/>
          <w:color w:val="000000" w:themeColor="text1"/>
          <w:sz w:val="24"/>
          <w:szCs w:val="24"/>
        </w:rPr>
        <w:t xml:space="preserve"> to be developed and undertaken in coordination with Town of York</w:t>
      </w:r>
      <w:r w:rsidR="00295CFA" w:rsidRPr="000644DB">
        <w:rPr>
          <w:rFonts w:eastAsia="Times New Roman" w:cstheme="minorHAnsi"/>
          <w:i/>
          <w:color w:val="000000" w:themeColor="text1"/>
          <w:sz w:val="24"/>
          <w:szCs w:val="24"/>
        </w:rPr>
        <w:t xml:space="preserve">, including its </w:t>
      </w:r>
      <w:r w:rsidR="00A359D3" w:rsidRPr="000644DB">
        <w:rPr>
          <w:rFonts w:eastAsia="Times New Roman" w:cstheme="minorHAnsi"/>
          <w:i/>
          <w:color w:val="000000" w:themeColor="text1"/>
          <w:sz w:val="24"/>
          <w:szCs w:val="24"/>
        </w:rPr>
        <w:t>Harbor Board</w:t>
      </w:r>
      <w:r w:rsidR="00295CFA" w:rsidRPr="000644DB">
        <w:rPr>
          <w:rFonts w:eastAsia="Times New Roman" w:cstheme="minorHAnsi"/>
          <w:i/>
          <w:color w:val="000000" w:themeColor="text1"/>
          <w:sz w:val="24"/>
          <w:szCs w:val="24"/>
        </w:rPr>
        <w:t xml:space="preserve"> and Park</w:t>
      </w:r>
      <w:r w:rsidR="00F854EA" w:rsidRPr="000644DB">
        <w:rPr>
          <w:rFonts w:eastAsia="Times New Roman" w:cstheme="minorHAnsi"/>
          <w:i/>
          <w:color w:val="000000" w:themeColor="text1"/>
          <w:sz w:val="24"/>
          <w:szCs w:val="24"/>
        </w:rPr>
        <w:t>s</w:t>
      </w:r>
      <w:r w:rsidR="00295CFA" w:rsidRPr="000644DB">
        <w:rPr>
          <w:rFonts w:eastAsia="Times New Roman" w:cstheme="minorHAnsi"/>
          <w:i/>
          <w:color w:val="000000" w:themeColor="text1"/>
          <w:sz w:val="24"/>
          <w:szCs w:val="24"/>
        </w:rPr>
        <w:t xml:space="preserve"> and Recreation Department</w:t>
      </w:r>
      <w:r w:rsidR="00A359D3" w:rsidRPr="000644DB">
        <w:rPr>
          <w:rFonts w:eastAsia="Times New Roman" w:cstheme="minorHAnsi"/>
          <w:i/>
          <w:color w:val="000000" w:themeColor="text1"/>
          <w:sz w:val="24"/>
          <w:szCs w:val="24"/>
        </w:rPr>
        <w:t>:</w:t>
      </w:r>
    </w:p>
    <w:p w14:paraId="2AF6FB3C" w14:textId="1394C6B7" w:rsidR="003B6762" w:rsidRPr="000644DB" w:rsidRDefault="00E57479"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 xml:space="preserve">Evaluate options for </w:t>
      </w:r>
      <w:r w:rsidR="000644DB" w:rsidRPr="000644DB">
        <w:rPr>
          <w:rFonts w:eastAsia="Times New Roman" w:cstheme="minorHAnsi"/>
          <w:color w:val="222222"/>
          <w:sz w:val="24"/>
          <w:szCs w:val="24"/>
        </w:rPr>
        <w:t>developing</w:t>
      </w:r>
      <w:r w:rsidR="003B6762" w:rsidRPr="000644DB">
        <w:rPr>
          <w:rFonts w:eastAsia="Times New Roman" w:cstheme="minorHAnsi"/>
          <w:color w:val="222222"/>
          <w:sz w:val="24"/>
          <w:szCs w:val="24"/>
        </w:rPr>
        <w:t xml:space="preserve"> a </w:t>
      </w:r>
      <w:r w:rsidR="00F765E3" w:rsidRPr="000644DB">
        <w:rPr>
          <w:rFonts w:eastAsia="Times New Roman" w:cstheme="minorHAnsi"/>
          <w:color w:val="222222"/>
          <w:sz w:val="24"/>
          <w:szCs w:val="24"/>
        </w:rPr>
        <w:t>“</w:t>
      </w:r>
      <w:r w:rsidR="003B6762" w:rsidRPr="000644DB">
        <w:rPr>
          <w:rFonts w:eastAsia="Times New Roman" w:cstheme="minorHAnsi"/>
          <w:color w:val="222222"/>
          <w:sz w:val="24"/>
          <w:szCs w:val="24"/>
        </w:rPr>
        <w:t xml:space="preserve">river </w:t>
      </w:r>
      <w:r w:rsidR="00773208" w:rsidRPr="000644DB">
        <w:rPr>
          <w:rFonts w:eastAsia="Times New Roman" w:cstheme="minorHAnsi"/>
          <w:color w:val="222222"/>
          <w:sz w:val="24"/>
          <w:szCs w:val="24"/>
        </w:rPr>
        <w:t>steward</w:t>
      </w:r>
      <w:r w:rsidR="003B6762" w:rsidRPr="000644DB">
        <w:rPr>
          <w:rFonts w:eastAsia="Times New Roman" w:cstheme="minorHAnsi"/>
          <w:color w:val="222222"/>
          <w:sz w:val="24"/>
          <w:szCs w:val="24"/>
        </w:rPr>
        <w:t xml:space="preserve">” position to </w:t>
      </w:r>
      <w:r w:rsidR="000E2ACA" w:rsidRPr="000644DB">
        <w:rPr>
          <w:rFonts w:eastAsia="Times New Roman" w:cstheme="minorHAnsi"/>
          <w:color w:val="222222"/>
          <w:sz w:val="24"/>
          <w:szCs w:val="24"/>
        </w:rPr>
        <w:t xml:space="preserve">help </w:t>
      </w:r>
      <w:r w:rsidR="003B6762" w:rsidRPr="000644DB">
        <w:rPr>
          <w:rFonts w:eastAsia="Times New Roman" w:cstheme="minorHAnsi"/>
          <w:color w:val="222222"/>
          <w:sz w:val="24"/>
          <w:szCs w:val="24"/>
        </w:rPr>
        <w:t xml:space="preserve">support </w:t>
      </w:r>
      <w:r w:rsidR="000E2ACA" w:rsidRPr="000644DB">
        <w:rPr>
          <w:rFonts w:eastAsia="Times New Roman" w:cstheme="minorHAnsi"/>
          <w:color w:val="222222"/>
          <w:sz w:val="24"/>
          <w:szCs w:val="24"/>
        </w:rPr>
        <w:t xml:space="preserve">resource </w:t>
      </w:r>
      <w:r w:rsidR="003B6762" w:rsidRPr="000644DB">
        <w:rPr>
          <w:rFonts w:eastAsia="Times New Roman" w:cstheme="minorHAnsi"/>
          <w:color w:val="222222"/>
          <w:sz w:val="24"/>
          <w:szCs w:val="24"/>
        </w:rPr>
        <w:t>management</w:t>
      </w:r>
      <w:r w:rsidR="000E2ACA" w:rsidRPr="000644DB">
        <w:rPr>
          <w:rFonts w:eastAsia="Times New Roman" w:cstheme="minorHAnsi"/>
          <w:color w:val="222222"/>
          <w:sz w:val="24"/>
          <w:szCs w:val="24"/>
        </w:rPr>
        <w:t>,</w:t>
      </w:r>
      <w:r w:rsidR="003B6762" w:rsidRPr="000644DB">
        <w:rPr>
          <w:rFonts w:eastAsia="Times New Roman" w:cstheme="minorHAnsi"/>
          <w:color w:val="222222"/>
          <w:sz w:val="24"/>
          <w:szCs w:val="24"/>
        </w:rPr>
        <w:t xml:space="preserve"> education</w:t>
      </w:r>
      <w:r w:rsidR="000E2ACA" w:rsidRPr="000644DB">
        <w:rPr>
          <w:rFonts w:eastAsia="Times New Roman" w:cstheme="minorHAnsi"/>
          <w:color w:val="222222"/>
          <w:sz w:val="24"/>
          <w:szCs w:val="24"/>
        </w:rPr>
        <w:t>, and stewar</w:t>
      </w:r>
      <w:r w:rsidR="006D431E" w:rsidRPr="000644DB">
        <w:rPr>
          <w:rFonts w:eastAsia="Times New Roman" w:cstheme="minorHAnsi"/>
          <w:color w:val="222222"/>
          <w:sz w:val="24"/>
          <w:szCs w:val="24"/>
        </w:rPr>
        <w:t>d</w:t>
      </w:r>
      <w:r w:rsidR="000E2ACA" w:rsidRPr="000644DB">
        <w:rPr>
          <w:rFonts w:eastAsia="Times New Roman" w:cstheme="minorHAnsi"/>
          <w:color w:val="222222"/>
          <w:sz w:val="24"/>
          <w:szCs w:val="24"/>
        </w:rPr>
        <w:t>ship</w:t>
      </w:r>
      <w:r w:rsidR="003B6762" w:rsidRPr="000644DB">
        <w:rPr>
          <w:rFonts w:eastAsia="Times New Roman" w:cstheme="minorHAnsi"/>
          <w:color w:val="222222"/>
          <w:sz w:val="24"/>
          <w:szCs w:val="24"/>
        </w:rPr>
        <w:t xml:space="preserve"> initiatives</w:t>
      </w:r>
      <w:r w:rsidRPr="000644DB">
        <w:rPr>
          <w:rFonts w:eastAsia="Times New Roman" w:cstheme="minorHAnsi"/>
          <w:color w:val="222222"/>
          <w:sz w:val="24"/>
          <w:szCs w:val="24"/>
        </w:rPr>
        <w:t xml:space="preserve">, including engagement of a citizen corps to help with outreach and promote a culture of </w:t>
      </w:r>
      <w:r w:rsidR="003B6762" w:rsidRPr="000644DB">
        <w:rPr>
          <w:rFonts w:eastAsia="Times New Roman" w:cstheme="minorHAnsi"/>
          <w:color w:val="222222"/>
          <w:sz w:val="24"/>
          <w:szCs w:val="24"/>
        </w:rPr>
        <w:t>self</w:t>
      </w:r>
      <w:r w:rsidR="000E2ACA" w:rsidRPr="000644DB">
        <w:rPr>
          <w:rFonts w:eastAsia="Times New Roman" w:cstheme="minorHAnsi"/>
          <w:color w:val="222222"/>
          <w:sz w:val="24"/>
          <w:szCs w:val="24"/>
        </w:rPr>
        <w:t>-</w:t>
      </w:r>
      <w:r w:rsidR="003B6762" w:rsidRPr="000644DB">
        <w:rPr>
          <w:rFonts w:eastAsia="Times New Roman" w:cstheme="minorHAnsi"/>
          <w:color w:val="222222"/>
          <w:sz w:val="24"/>
          <w:szCs w:val="24"/>
        </w:rPr>
        <w:t>monitoring and stewardship</w:t>
      </w:r>
      <w:r w:rsidRPr="000644DB">
        <w:rPr>
          <w:rFonts w:eastAsia="Times New Roman" w:cstheme="minorHAnsi"/>
          <w:color w:val="222222"/>
          <w:sz w:val="24"/>
          <w:szCs w:val="24"/>
        </w:rPr>
        <w:t>.</w:t>
      </w:r>
    </w:p>
    <w:p w14:paraId="082FE448" w14:textId="701900B2" w:rsidR="000E2ACA" w:rsidRPr="000644DB" w:rsidRDefault="000E2ACA"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Evaluate options to implement a sticker</w:t>
      </w:r>
      <w:r w:rsidR="000F2ACA" w:rsidRPr="000644DB">
        <w:rPr>
          <w:rFonts w:eastAsia="Times New Roman" w:cstheme="minorHAnsi"/>
          <w:color w:val="222222"/>
          <w:sz w:val="24"/>
          <w:szCs w:val="24"/>
        </w:rPr>
        <w:t xml:space="preserve">/registration </w:t>
      </w:r>
      <w:r w:rsidRPr="000644DB">
        <w:rPr>
          <w:rFonts w:eastAsia="Times New Roman" w:cstheme="minorHAnsi"/>
          <w:color w:val="222222"/>
          <w:sz w:val="24"/>
          <w:szCs w:val="24"/>
        </w:rPr>
        <w:t xml:space="preserve">program </w:t>
      </w:r>
      <w:r w:rsidR="000644DB" w:rsidRPr="000644DB">
        <w:rPr>
          <w:rFonts w:eastAsia="Times New Roman" w:cstheme="minorHAnsi"/>
          <w:color w:val="222222"/>
          <w:sz w:val="24"/>
          <w:szCs w:val="24"/>
        </w:rPr>
        <w:t>for</w:t>
      </w:r>
      <w:r w:rsidRPr="000644DB">
        <w:rPr>
          <w:rFonts w:eastAsia="Times New Roman" w:cstheme="minorHAnsi"/>
          <w:color w:val="222222"/>
          <w:sz w:val="24"/>
          <w:szCs w:val="24"/>
        </w:rPr>
        <w:t xml:space="preserve"> paddle craft use to provide important safety and resource protection information to boaters and help track the extent and location of users.</w:t>
      </w:r>
    </w:p>
    <w:p w14:paraId="5496C09C" w14:textId="77777777" w:rsidR="003B6762" w:rsidRPr="000644DB" w:rsidRDefault="00A359D3"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lastRenderedPageBreak/>
        <w:t xml:space="preserve">Support development of a </w:t>
      </w:r>
      <w:r w:rsidR="003F6B58" w:rsidRPr="000644DB">
        <w:rPr>
          <w:rFonts w:eastAsia="Times New Roman" w:cstheme="minorHAnsi"/>
          <w:color w:val="222222"/>
          <w:sz w:val="24"/>
          <w:szCs w:val="24"/>
        </w:rPr>
        <w:t>T</w:t>
      </w:r>
      <w:r w:rsidRPr="000644DB">
        <w:rPr>
          <w:rFonts w:eastAsia="Times New Roman" w:cstheme="minorHAnsi"/>
          <w:color w:val="222222"/>
          <w:sz w:val="24"/>
          <w:szCs w:val="24"/>
        </w:rPr>
        <w:t xml:space="preserve">own </w:t>
      </w:r>
      <w:r w:rsidR="003F6B58" w:rsidRPr="000644DB">
        <w:rPr>
          <w:rFonts w:eastAsia="Times New Roman" w:cstheme="minorHAnsi"/>
          <w:color w:val="222222"/>
          <w:sz w:val="24"/>
          <w:szCs w:val="24"/>
        </w:rPr>
        <w:t xml:space="preserve">of York </w:t>
      </w:r>
      <w:r w:rsidRPr="000644DB">
        <w:rPr>
          <w:rFonts w:eastAsia="Times New Roman" w:cstheme="minorHAnsi"/>
          <w:color w:val="222222"/>
          <w:sz w:val="24"/>
          <w:szCs w:val="24"/>
        </w:rPr>
        <w:t>Recreation Plan that i</w:t>
      </w:r>
      <w:r w:rsidR="003B6762" w:rsidRPr="000644DB">
        <w:rPr>
          <w:rFonts w:eastAsia="Times New Roman" w:cstheme="minorHAnsi"/>
          <w:color w:val="222222"/>
          <w:sz w:val="24"/>
          <w:szCs w:val="24"/>
        </w:rPr>
        <w:t>dentif</w:t>
      </w:r>
      <w:r w:rsidRPr="000644DB">
        <w:rPr>
          <w:rFonts w:eastAsia="Times New Roman" w:cstheme="minorHAnsi"/>
          <w:color w:val="222222"/>
          <w:sz w:val="24"/>
          <w:szCs w:val="24"/>
        </w:rPr>
        <w:t>ies</w:t>
      </w:r>
      <w:r w:rsidR="003B6762" w:rsidRPr="000644DB">
        <w:rPr>
          <w:rFonts w:eastAsia="Times New Roman" w:cstheme="minorHAnsi"/>
          <w:color w:val="222222"/>
          <w:sz w:val="24"/>
          <w:szCs w:val="24"/>
        </w:rPr>
        <w:t xml:space="preserve"> </w:t>
      </w:r>
      <w:r w:rsidRPr="000644DB">
        <w:rPr>
          <w:rFonts w:eastAsia="Times New Roman" w:cstheme="minorHAnsi"/>
          <w:color w:val="222222"/>
          <w:sz w:val="24"/>
          <w:szCs w:val="24"/>
        </w:rPr>
        <w:t xml:space="preserve">river </w:t>
      </w:r>
      <w:r w:rsidR="003B6762" w:rsidRPr="000644DB">
        <w:rPr>
          <w:rFonts w:eastAsia="Times New Roman" w:cstheme="minorHAnsi"/>
          <w:color w:val="222222"/>
          <w:sz w:val="24"/>
          <w:szCs w:val="24"/>
        </w:rPr>
        <w:t>recreation</w:t>
      </w:r>
      <w:r w:rsidR="003F6B58" w:rsidRPr="000644DB">
        <w:rPr>
          <w:rFonts w:eastAsia="Times New Roman" w:cstheme="minorHAnsi"/>
          <w:color w:val="222222"/>
          <w:sz w:val="24"/>
          <w:szCs w:val="24"/>
        </w:rPr>
        <w:t xml:space="preserve"> </w:t>
      </w:r>
      <w:r w:rsidR="00CF03B4" w:rsidRPr="000644DB">
        <w:rPr>
          <w:rFonts w:eastAsia="Times New Roman" w:cstheme="minorHAnsi"/>
          <w:color w:val="222222"/>
          <w:sz w:val="24"/>
          <w:szCs w:val="24"/>
        </w:rPr>
        <w:t xml:space="preserve">opportunities, </w:t>
      </w:r>
      <w:r w:rsidR="003B6762" w:rsidRPr="000644DB">
        <w:rPr>
          <w:rFonts w:eastAsia="Times New Roman" w:cstheme="minorHAnsi"/>
          <w:color w:val="222222"/>
          <w:sz w:val="24"/>
          <w:szCs w:val="24"/>
        </w:rPr>
        <w:t>infrastructure</w:t>
      </w:r>
      <w:r w:rsidR="00CF03B4" w:rsidRPr="000644DB">
        <w:rPr>
          <w:rFonts w:eastAsia="Times New Roman" w:cstheme="minorHAnsi"/>
          <w:color w:val="222222"/>
          <w:sz w:val="24"/>
          <w:szCs w:val="24"/>
        </w:rPr>
        <w:t xml:space="preserve"> needs,</w:t>
      </w:r>
      <w:r w:rsidR="003B6762" w:rsidRPr="000644DB">
        <w:rPr>
          <w:rFonts w:eastAsia="Times New Roman" w:cstheme="minorHAnsi"/>
          <w:color w:val="222222"/>
          <w:sz w:val="24"/>
          <w:szCs w:val="24"/>
        </w:rPr>
        <w:t xml:space="preserve"> </w:t>
      </w:r>
      <w:r w:rsidRPr="000644DB">
        <w:rPr>
          <w:rFonts w:eastAsia="Times New Roman" w:cstheme="minorHAnsi"/>
          <w:color w:val="222222"/>
          <w:sz w:val="24"/>
          <w:szCs w:val="24"/>
        </w:rPr>
        <w:t xml:space="preserve">and management </w:t>
      </w:r>
      <w:r w:rsidR="00CF03B4" w:rsidRPr="000644DB">
        <w:rPr>
          <w:rFonts w:eastAsia="Times New Roman" w:cstheme="minorHAnsi"/>
          <w:color w:val="222222"/>
          <w:sz w:val="24"/>
          <w:szCs w:val="24"/>
        </w:rPr>
        <w:t>issues</w:t>
      </w:r>
      <w:r w:rsidRPr="000644DB">
        <w:rPr>
          <w:rFonts w:eastAsia="Times New Roman" w:cstheme="minorHAnsi"/>
          <w:color w:val="222222"/>
          <w:sz w:val="24"/>
          <w:szCs w:val="24"/>
        </w:rPr>
        <w:t xml:space="preserve">, including </w:t>
      </w:r>
      <w:r w:rsidR="00CF03B4" w:rsidRPr="000644DB">
        <w:rPr>
          <w:rFonts w:eastAsia="Times New Roman" w:cstheme="minorHAnsi"/>
          <w:color w:val="222222"/>
          <w:sz w:val="24"/>
          <w:szCs w:val="24"/>
        </w:rPr>
        <w:t xml:space="preserve">river </w:t>
      </w:r>
      <w:r w:rsidRPr="000644DB">
        <w:rPr>
          <w:rFonts w:eastAsia="Times New Roman" w:cstheme="minorHAnsi"/>
          <w:color w:val="222222"/>
          <w:sz w:val="24"/>
          <w:szCs w:val="24"/>
        </w:rPr>
        <w:t>a</w:t>
      </w:r>
      <w:r w:rsidR="000E2ACA" w:rsidRPr="000644DB">
        <w:rPr>
          <w:rFonts w:eastAsia="Times New Roman" w:cstheme="minorHAnsi"/>
          <w:color w:val="222222"/>
          <w:sz w:val="24"/>
          <w:szCs w:val="24"/>
        </w:rPr>
        <w:t>ccess points, p</w:t>
      </w:r>
      <w:r w:rsidR="003B6762" w:rsidRPr="000644DB">
        <w:rPr>
          <w:rFonts w:eastAsia="Times New Roman" w:cstheme="minorHAnsi"/>
          <w:color w:val="222222"/>
          <w:sz w:val="24"/>
          <w:szCs w:val="24"/>
        </w:rPr>
        <w:t xml:space="preserve">arking, launching, </w:t>
      </w:r>
      <w:r w:rsidR="00CF03B4" w:rsidRPr="000644DB">
        <w:rPr>
          <w:rFonts w:eastAsia="Times New Roman" w:cstheme="minorHAnsi"/>
          <w:color w:val="222222"/>
          <w:sz w:val="24"/>
          <w:szCs w:val="24"/>
        </w:rPr>
        <w:t xml:space="preserve">and </w:t>
      </w:r>
      <w:r w:rsidR="003B6762" w:rsidRPr="000644DB">
        <w:rPr>
          <w:rFonts w:eastAsia="Times New Roman" w:cstheme="minorHAnsi"/>
          <w:color w:val="222222"/>
          <w:sz w:val="24"/>
          <w:szCs w:val="24"/>
        </w:rPr>
        <w:t>sanitary facilities</w:t>
      </w:r>
      <w:r w:rsidR="003F6B58" w:rsidRPr="000644DB">
        <w:rPr>
          <w:rFonts w:eastAsia="Times New Roman" w:cstheme="minorHAnsi"/>
          <w:color w:val="222222"/>
          <w:sz w:val="24"/>
          <w:szCs w:val="24"/>
        </w:rPr>
        <w:t>.</w:t>
      </w:r>
    </w:p>
    <w:p w14:paraId="4D784B78" w14:textId="7D3D8DC7" w:rsidR="003B6762" w:rsidRPr="000644DB" w:rsidRDefault="006D431E"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D</w:t>
      </w:r>
      <w:r w:rsidR="003B6762" w:rsidRPr="000644DB">
        <w:rPr>
          <w:rFonts w:eastAsia="Times New Roman" w:cstheme="minorHAnsi"/>
          <w:color w:val="222222"/>
          <w:sz w:val="24"/>
          <w:szCs w:val="24"/>
        </w:rPr>
        <w:t>evelop</w:t>
      </w:r>
      <w:r w:rsidRPr="000644DB">
        <w:rPr>
          <w:rFonts w:eastAsia="Times New Roman" w:cstheme="minorHAnsi"/>
          <w:color w:val="222222"/>
          <w:sz w:val="24"/>
          <w:szCs w:val="24"/>
        </w:rPr>
        <w:t xml:space="preserve"> and maintain</w:t>
      </w:r>
      <w:r w:rsidR="003B6762" w:rsidRPr="000644DB">
        <w:rPr>
          <w:rFonts w:eastAsia="Times New Roman" w:cstheme="minorHAnsi"/>
          <w:color w:val="222222"/>
          <w:sz w:val="24"/>
          <w:szCs w:val="24"/>
        </w:rPr>
        <w:t xml:space="preserve"> safe </w:t>
      </w:r>
      <w:r w:rsidRPr="000644DB">
        <w:rPr>
          <w:rFonts w:eastAsia="Times New Roman" w:cstheme="minorHAnsi"/>
          <w:color w:val="222222"/>
          <w:sz w:val="24"/>
          <w:szCs w:val="24"/>
        </w:rPr>
        <w:t xml:space="preserve">and sustainable </w:t>
      </w:r>
      <w:r w:rsidR="00A677D8" w:rsidRPr="000644DB">
        <w:rPr>
          <w:rFonts w:eastAsia="Times New Roman" w:cstheme="minorHAnsi"/>
          <w:color w:val="222222"/>
          <w:sz w:val="24"/>
          <w:szCs w:val="24"/>
        </w:rPr>
        <w:t xml:space="preserve">boat </w:t>
      </w:r>
      <w:r w:rsidR="003B6762" w:rsidRPr="000644DB">
        <w:rPr>
          <w:rFonts w:eastAsia="Times New Roman" w:cstheme="minorHAnsi"/>
          <w:color w:val="222222"/>
          <w:sz w:val="24"/>
          <w:szCs w:val="24"/>
        </w:rPr>
        <w:t>launch sites</w:t>
      </w:r>
      <w:r w:rsidRPr="000644DB">
        <w:rPr>
          <w:rFonts w:eastAsia="Times New Roman" w:cstheme="minorHAnsi"/>
          <w:color w:val="222222"/>
          <w:sz w:val="24"/>
          <w:szCs w:val="24"/>
        </w:rPr>
        <w:t xml:space="preserve"> </w:t>
      </w:r>
      <w:r w:rsidR="0081753D" w:rsidRPr="000644DB">
        <w:rPr>
          <w:rFonts w:eastAsia="Times New Roman" w:cstheme="minorHAnsi"/>
          <w:color w:val="222222"/>
          <w:sz w:val="24"/>
          <w:szCs w:val="24"/>
        </w:rPr>
        <w:t xml:space="preserve">including </w:t>
      </w:r>
      <w:r w:rsidR="00EE2850" w:rsidRPr="000644DB">
        <w:rPr>
          <w:rFonts w:eastAsia="Times New Roman" w:cstheme="minorHAnsi"/>
          <w:color w:val="222222"/>
          <w:sz w:val="24"/>
          <w:szCs w:val="24"/>
        </w:rPr>
        <w:t xml:space="preserve">those at Scotland Bridge, </w:t>
      </w:r>
      <w:r w:rsidR="003B6762" w:rsidRPr="000644DB">
        <w:rPr>
          <w:rFonts w:eastAsia="Times New Roman" w:cstheme="minorHAnsi"/>
          <w:color w:val="222222"/>
          <w:sz w:val="24"/>
          <w:szCs w:val="24"/>
        </w:rPr>
        <w:t>Goodrich Park</w:t>
      </w:r>
      <w:r w:rsidRPr="000644DB">
        <w:rPr>
          <w:rFonts w:eastAsia="Times New Roman" w:cstheme="minorHAnsi"/>
          <w:color w:val="222222"/>
          <w:sz w:val="24"/>
          <w:szCs w:val="24"/>
        </w:rPr>
        <w:t xml:space="preserve">, </w:t>
      </w:r>
      <w:r w:rsidR="003B6762" w:rsidRPr="000644DB">
        <w:rPr>
          <w:rFonts w:eastAsia="Times New Roman" w:cstheme="minorHAnsi"/>
          <w:color w:val="222222"/>
          <w:sz w:val="24"/>
          <w:szCs w:val="24"/>
        </w:rPr>
        <w:t>Rice’s Bridge</w:t>
      </w:r>
      <w:r w:rsidRPr="000644DB">
        <w:rPr>
          <w:rFonts w:eastAsia="Times New Roman" w:cstheme="minorHAnsi"/>
          <w:color w:val="222222"/>
          <w:sz w:val="24"/>
          <w:szCs w:val="24"/>
        </w:rPr>
        <w:t xml:space="preserve">, Route </w:t>
      </w:r>
      <w:r w:rsidR="003B6762" w:rsidRPr="000644DB">
        <w:rPr>
          <w:rFonts w:eastAsia="Times New Roman" w:cstheme="minorHAnsi"/>
          <w:color w:val="222222"/>
          <w:sz w:val="24"/>
          <w:szCs w:val="24"/>
        </w:rPr>
        <w:t>103</w:t>
      </w:r>
      <w:r w:rsidRPr="000644DB">
        <w:rPr>
          <w:rFonts w:eastAsia="Times New Roman" w:cstheme="minorHAnsi"/>
          <w:color w:val="222222"/>
          <w:sz w:val="24"/>
          <w:szCs w:val="24"/>
        </w:rPr>
        <w:t xml:space="preserve">, and </w:t>
      </w:r>
      <w:r w:rsidR="003B6762" w:rsidRPr="000644DB">
        <w:rPr>
          <w:rFonts w:eastAsia="Times New Roman" w:cstheme="minorHAnsi"/>
          <w:color w:val="222222"/>
          <w:sz w:val="24"/>
          <w:szCs w:val="24"/>
        </w:rPr>
        <w:t>Strawberry Island</w:t>
      </w:r>
      <w:r w:rsidR="003F6B58" w:rsidRPr="000644DB">
        <w:rPr>
          <w:rFonts w:eastAsia="Times New Roman" w:cstheme="minorHAnsi"/>
          <w:color w:val="222222"/>
          <w:sz w:val="24"/>
          <w:szCs w:val="24"/>
        </w:rPr>
        <w:t>.</w:t>
      </w:r>
      <w:r w:rsidR="00422D02">
        <w:rPr>
          <w:rFonts w:eastAsia="Times New Roman" w:cstheme="minorHAnsi"/>
          <w:color w:val="222222"/>
          <w:sz w:val="24"/>
          <w:szCs w:val="24"/>
        </w:rPr>
        <w:t xml:space="preserve">  Support the installation and maintenance of permanent stormwater and erosion control measures at sites.  </w:t>
      </w:r>
    </w:p>
    <w:p w14:paraId="21956E6E" w14:textId="26135219" w:rsidR="003B6762" w:rsidRPr="000644DB" w:rsidRDefault="00E74DF1"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D</w:t>
      </w:r>
      <w:r w:rsidR="000956E0" w:rsidRPr="000644DB">
        <w:rPr>
          <w:rFonts w:eastAsia="Times New Roman" w:cstheme="minorHAnsi"/>
          <w:color w:val="222222"/>
          <w:sz w:val="24"/>
          <w:szCs w:val="24"/>
        </w:rPr>
        <w:t>evelop</w:t>
      </w:r>
      <w:r w:rsidRPr="000644DB">
        <w:rPr>
          <w:rFonts w:eastAsia="Times New Roman" w:cstheme="minorHAnsi"/>
          <w:color w:val="222222"/>
          <w:sz w:val="24"/>
          <w:szCs w:val="24"/>
        </w:rPr>
        <w:t xml:space="preserve"> and implement boater education programs using a range </w:t>
      </w:r>
      <w:r w:rsidR="00EE2850" w:rsidRPr="000644DB">
        <w:rPr>
          <w:rFonts w:eastAsia="Times New Roman" w:cstheme="minorHAnsi"/>
          <w:color w:val="222222"/>
          <w:sz w:val="24"/>
          <w:szCs w:val="24"/>
        </w:rPr>
        <w:t xml:space="preserve">of </w:t>
      </w:r>
      <w:r w:rsidRPr="000644DB">
        <w:rPr>
          <w:rFonts w:eastAsia="Times New Roman" w:cstheme="minorHAnsi"/>
          <w:color w:val="222222"/>
          <w:sz w:val="24"/>
          <w:szCs w:val="24"/>
        </w:rPr>
        <w:t>existing</w:t>
      </w:r>
      <w:r w:rsidR="00EE2850" w:rsidRPr="000644DB">
        <w:rPr>
          <w:rFonts w:eastAsia="Times New Roman" w:cstheme="minorHAnsi"/>
          <w:color w:val="222222"/>
          <w:sz w:val="24"/>
          <w:szCs w:val="24"/>
        </w:rPr>
        <w:t xml:space="preserve"> and new</w:t>
      </w:r>
      <w:r w:rsidRPr="000644DB">
        <w:rPr>
          <w:rFonts w:eastAsia="Times New Roman" w:cstheme="minorHAnsi"/>
          <w:color w:val="222222"/>
          <w:sz w:val="24"/>
          <w:szCs w:val="24"/>
        </w:rPr>
        <w:t xml:space="preserve"> opportunities (Harbor </w:t>
      </w:r>
      <w:r w:rsidR="00F82566" w:rsidRPr="000644DB">
        <w:rPr>
          <w:rFonts w:eastAsia="Times New Roman" w:cstheme="minorHAnsi"/>
          <w:color w:val="222222"/>
          <w:sz w:val="24"/>
          <w:szCs w:val="24"/>
        </w:rPr>
        <w:t>M</w:t>
      </w:r>
      <w:r w:rsidRPr="000644DB">
        <w:rPr>
          <w:rFonts w:eastAsia="Times New Roman" w:cstheme="minorHAnsi"/>
          <w:color w:val="222222"/>
          <w:sz w:val="24"/>
          <w:szCs w:val="24"/>
        </w:rPr>
        <w:t xml:space="preserve">asters, </w:t>
      </w:r>
      <w:r w:rsidR="000956E0" w:rsidRPr="000644DB">
        <w:rPr>
          <w:rFonts w:eastAsia="Times New Roman" w:cstheme="minorHAnsi"/>
          <w:color w:val="222222"/>
          <w:sz w:val="24"/>
          <w:szCs w:val="24"/>
        </w:rPr>
        <w:t>ramp/dockside</w:t>
      </w:r>
      <w:r w:rsidRPr="000644DB">
        <w:rPr>
          <w:rFonts w:eastAsia="Times New Roman" w:cstheme="minorHAnsi"/>
          <w:color w:val="222222"/>
          <w:sz w:val="24"/>
          <w:szCs w:val="24"/>
        </w:rPr>
        <w:t xml:space="preserve">/launch signage, sticker program, river </w:t>
      </w:r>
      <w:r w:rsidR="00773208" w:rsidRPr="000644DB">
        <w:rPr>
          <w:rFonts w:eastAsia="Times New Roman" w:cstheme="minorHAnsi"/>
          <w:color w:val="222222"/>
          <w:sz w:val="24"/>
          <w:szCs w:val="24"/>
        </w:rPr>
        <w:t>stewards</w:t>
      </w:r>
      <w:r w:rsidRPr="000644DB">
        <w:rPr>
          <w:rFonts w:eastAsia="Times New Roman" w:cstheme="minorHAnsi"/>
          <w:color w:val="222222"/>
          <w:sz w:val="24"/>
          <w:szCs w:val="24"/>
        </w:rPr>
        <w:t xml:space="preserve">, boater and water safety classes, online resources, etc.) on topics including </w:t>
      </w:r>
      <w:r w:rsidR="000956E0" w:rsidRPr="000644DB">
        <w:rPr>
          <w:rFonts w:eastAsia="Times New Roman" w:cstheme="minorHAnsi"/>
          <w:color w:val="222222"/>
          <w:sz w:val="24"/>
          <w:szCs w:val="24"/>
        </w:rPr>
        <w:t>responsible</w:t>
      </w:r>
      <w:r w:rsidRPr="000644DB">
        <w:rPr>
          <w:rFonts w:eastAsia="Times New Roman" w:cstheme="minorHAnsi"/>
          <w:color w:val="222222"/>
          <w:sz w:val="24"/>
          <w:szCs w:val="24"/>
        </w:rPr>
        <w:t xml:space="preserve"> and safe</w:t>
      </w:r>
      <w:r w:rsidR="000956E0" w:rsidRPr="000644DB">
        <w:rPr>
          <w:rFonts w:eastAsia="Times New Roman" w:cstheme="minorHAnsi"/>
          <w:color w:val="222222"/>
          <w:sz w:val="24"/>
          <w:szCs w:val="24"/>
        </w:rPr>
        <w:t xml:space="preserve"> boating and paddling practices</w:t>
      </w:r>
      <w:r w:rsidRPr="000644DB">
        <w:rPr>
          <w:rFonts w:eastAsia="Times New Roman" w:cstheme="minorHAnsi"/>
          <w:color w:val="222222"/>
          <w:sz w:val="24"/>
          <w:szCs w:val="24"/>
        </w:rPr>
        <w:t xml:space="preserve">, </w:t>
      </w:r>
      <w:r w:rsidR="00AF240A" w:rsidRPr="000644DB">
        <w:rPr>
          <w:rFonts w:eastAsia="Times New Roman" w:cstheme="minorHAnsi"/>
          <w:color w:val="222222"/>
          <w:sz w:val="24"/>
          <w:szCs w:val="24"/>
        </w:rPr>
        <w:t>wildlife and habitat</w:t>
      </w:r>
      <w:r w:rsidRPr="000644DB">
        <w:rPr>
          <w:rFonts w:eastAsia="Times New Roman" w:cstheme="minorHAnsi"/>
          <w:color w:val="222222"/>
          <w:sz w:val="24"/>
          <w:szCs w:val="24"/>
        </w:rPr>
        <w:t xml:space="preserve"> protection</w:t>
      </w:r>
      <w:r w:rsidR="00AF240A" w:rsidRPr="000644DB">
        <w:rPr>
          <w:rFonts w:eastAsia="Times New Roman" w:cstheme="minorHAnsi"/>
          <w:color w:val="222222"/>
          <w:sz w:val="24"/>
          <w:szCs w:val="24"/>
        </w:rPr>
        <w:t xml:space="preserve">, </w:t>
      </w:r>
      <w:r w:rsidRPr="000644DB">
        <w:rPr>
          <w:rFonts w:eastAsia="Times New Roman" w:cstheme="minorHAnsi"/>
          <w:color w:val="222222"/>
          <w:sz w:val="24"/>
          <w:szCs w:val="24"/>
        </w:rPr>
        <w:t xml:space="preserve">speed zones and </w:t>
      </w:r>
      <w:r w:rsidR="000956E0" w:rsidRPr="000644DB">
        <w:rPr>
          <w:rFonts w:eastAsia="Times New Roman" w:cstheme="minorHAnsi"/>
          <w:color w:val="222222"/>
          <w:sz w:val="24"/>
          <w:szCs w:val="24"/>
        </w:rPr>
        <w:t>no wake zones</w:t>
      </w:r>
      <w:r w:rsidRPr="000644DB">
        <w:rPr>
          <w:rFonts w:eastAsia="Times New Roman" w:cstheme="minorHAnsi"/>
          <w:color w:val="222222"/>
          <w:sz w:val="24"/>
          <w:szCs w:val="24"/>
        </w:rPr>
        <w:t xml:space="preserve">, etc. </w:t>
      </w:r>
    </w:p>
    <w:p w14:paraId="6DAFE7C6" w14:textId="75B6A749" w:rsidR="00F62B97" w:rsidRPr="000644DB" w:rsidRDefault="003B6762"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 xml:space="preserve">Promote </w:t>
      </w:r>
      <w:r w:rsidR="00641899" w:rsidRPr="000644DB">
        <w:rPr>
          <w:rFonts w:eastAsia="Times New Roman" w:cstheme="minorHAnsi"/>
          <w:color w:val="222222"/>
          <w:sz w:val="24"/>
          <w:szCs w:val="24"/>
        </w:rPr>
        <w:t>opportunities</w:t>
      </w:r>
      <w:r w:rsidRPr="000644DB">
        <w:rPr>
          <w:rFonts w:eastAsia="Times New Roman" w:cstheme="minorHAnsi"/>
          <w:color w:val="222222"/>
          <w:sz w:val="24"/>
          <w:szCs w:val="24"/>
        </w:rPr>
        <w:t xml:space="preserve"> for recreational </w:t>
      </w:r>
      <w:r w:rsidR="000644DB" w:rsidRPr="000644DB">
        <w:rPr>
          <w:rFonts w:eastAsia="Times New Roman" w:cstheme="minorHAnsi"/>
          <w:color w:val="222222"/>
          <w:sz w:val="24"/>
          <w:szCs w:val="24"/>
        </w:rPr>
        <w:t>shellfish harvest</w:t>
      </w:r>
      <w:r w:rsidR="000956E0" w:rsidRPr="000644DB">
        <w:rPr>
          <w:rFonts w:eastAsia="Times New Roman" w:cstheme="minorHAnsi"/>
          <w:color w:val="222222"/>
          <w:sz w:val="24"/>
          <w:szCs w:val="24"/>
        </w:rPr>
        <w:t>.</w:t>
      </w:r>
    </w:p>
    <w:p w14:paraId="4634D140" w14:textId="77777777" w:rsidR="00295CFA" w:rsidRPr="0091616F" w:rsidRDefault="00295CFA" w:rsidP="00295CFA">
      <w:pPr>
        <w:pBdr>
          <w:top w:val="nil"/>
          <w:left w:val="nil"/>
          <w:bottom w:val="nil"/>
          <w:right w:val="nil"/>
          <w:between w:val="nil"/>
        </w:pBdr>
        <w:shd w:val="clear" w:color="auto" w:fill="FFFFFF"/>
        <w:spacing w:after="0" w:line="240" w:lineRule="auto"/>
        <w:rPr>
          <w:sz w:val="16"/>
          <w:szCs w:val="16"/>
        </w:rPr>
      </w:pPr>
    </w:p>
    <w:p w14:paraId="21AA7079" w14:textId="31E80FEB" w:rsidR="00004409" w:rsidRDefault="00004409" w:rsidP="000542D1">
      <w:pPr>
        <w:spacing w:after="0" w:line="240" w:lineRule="auto"/>
        <w:rPr>
          <w:rFonts w:eastAsia="Times New Roman" w:cstheme="minorHAnsi"/>
          <w:b/>
          <w:color w:val="2E74B5" w:themeColor="accent5" w:themeShade="BF"/>
          <w:sz w:val="24"/>
          <w:szCs w:val="24"/>
        </w:rPr>
      </w:pPr>
      <w:r w:rsidRPr="00785609">
        <w:rPr>
          <w:rFonts w:eastAsia="Times New Roman" w:cstheme="minorHAnsi"/>
          <w:b/>
          <w:color w:val="2E74B5" w:themeColor="accent5" w:themeShade="BF"/>
          <w:sz w:val="24"/>
          <w:szCs w:val="24"/>
        </w:rPr>
        <w:t>Objective</w:t>
      </w:r>
      <w:r w:rsidR="0081753D" w:rsidRPr="00785609">
        <w:rPr>
          <w:rFonts w:eastAsia="Times New Roman" w:cstheme="minorHAnsi"/>
          <w:b/>
          <w:color w:val="2E74B5" w:themeColor="accent5" w:themeShade="BF"/>
          <w:sz w:val="24"/>
          <w:szCs w:val="24"/>
        </w:rPr>
        <w:t xml:space="preserve"> 3</w:t>
      </w:r>
      <w:r w:rsidRPr="00785609">
        <w:rPr>
          <w:rFonts w:eastAsia="Times New Roman" w:cstheme="minorHAnsi"/>
          <w:b/>
          <w:color w:val="2E74B5" w:themeColor="accent5" w:themeShade="BF"/>
          <w:sz w:val="24"/>
          <w:szCs w:val="24"/>
        </w:rPr>
        <w:t xml:space="preserve">: </w:t>
      </w:r>
      <w:r w:rsidR="004A7986" w:rsidRPr="00785609">
        <w:rPr>
          <w:rFonts w:eastAsia="Times New Roman" w:cstheme="minorHAnsi"/>
          <w:b/>
          <w:color w:val="2E74B5" w:themeColor="accent5" w:themeShade="BF"/>
          <w:sz w:val="24"/>
          <w:szCs w:val="24"/>
        </w:rPr>
        <w:t xml:space="preserve">Maintain and support </w:t>
      </w:r>
      <w:r w:rsidRPr="00785609">
        <w:rPr>
          <w:rFonts w:eastAsia="Times New Roman" w:cstheme="minorHAnsi"/>
          <w:b/>
          <w:color w:val="2E74B5" w:themeColor="accent5" w:themeShade="BF"/>
          <w:sz w:val="24"/>
          <w:szCs w:val="24"/>
        </w:rPr>
        <w:t>sustainable</w:t>
      </w:r>
      <w:r w:rsidR="00F765E3" w:rsidRPr="00785609">
        <w:rPr>
          <w:rFonts w:eastAsia="Times New Roman" w:cstheme="minorHAnsi"/>
          <w:b/>
          <w:color w:val="2E74B5" w:themeColor="accent5" w:themeShade="BF"/>
          <w:sz w:val="24"/>
          <w:szCs w:val="24"/>
        </w:rPr>
        <w:t xml:space="preserve"> public</w:t>
      </w:r>
      <w:r w:rsidRPr="00785609">
        <w:rPr>
          <w:rFonts w:eastAsia="Times New Roman" w:cstheme="minorHAnsi"/>
          <w:b/>
          <w:color w:val="2E74B5" w:themeColor="accent5" w:themeShade="BF"/>
          <w:sz w:val="24"/>
          <w:szCs w:val="24"/>
        </w:rPr>
        <w:t xml:space="preserve"> recreation </w:t>
      </w:r>
      <w:r w:rsidR="004A7986" w:rsidRPr="00785609">
        <w:rPr>
          <w:rFonts w:eastAsia="Times New Roman" w:cstheme="minorHAnsi"/>
          <w:b/>
          <w:color w:val="2E74B5" w:themeColor="accent5" w:themeShade="BF"/>
          <w:sz w:val="24"/>
          <w:szCs w:val="24"/>
        </w:rPr>
        <w:t xml:space="preserve">opportunities </w:t>
      </w:r>
      <w:r w:rsidRPr="00785609">
        <w:rPr>
          <w:rFonts w:eastAsia="Times New Roman" w:cstheme="minorHAnsi"/>
          <w:b/>
          <w:color w:val="2E74B5" w:themeColor="accent5" w:themeShade="BF"/>
          <w:sz w:val="24"/>
          <w:szCs w:val="24"/>
        </w:rPr>
        <w:t>on watershed lands. </w:t>
      </w:r>
    </w:p>
    <w:p w14:paraId="00CB30DD" w14:textId="0E1E4669" w:rsidR="00CD12F9" w:rsidRPr="0091616F" w:rsidRDefault="00CD12F9" w:rsidP="000542D1">
      <w:pPr>
        <w:spacing w:after="0" w:line="240" w:lineRule="auto"/>
        <w:rPr>
          <w:rFonts w:eastAsia="Times New Roman" w:cstheme="minorHAnsi"/>
          <w:b/>
          <w:color w:val="2E74B5" w:themeColor="accent5" w:themeShade="BF"/>
          <w:sz w:val="16"/>
          <w:szCs w:val="16"/>
        </w:rPr>
      </w:pPr>
    </w:p>
    <w:p w14:paraId="3A7FDF7F" w14:textId="27FDA8B1" w:rsidR="00CD12F9" w:rsidRPr="00785609" w:rsidRDefault="00CD12F9" w:rsidP="000542D1">
      <w:pPr>
        <w:spacing w:after="0" w:line="240" w:lineRule="auto"/>
        <w:rPr>
          <w:rFonts w:eastAsia="Times New Roman" w:cstheme="minorHAnsi"/>
          <w:b/>
          <w:color w:val="2E74B5" w:themeColor="accent5" w:themeShade="BF"/>
          <w:sz w:val="24"/>
          <w:szCs w:val="24"/>
        </w:rPr>
      </w:pPr>
      <w:r>
        <w:rPr>
          <w:rFonts w:eastAsia="Times New Roman" w:cstheme="minorHAnsi"/>
          <w:i/>
          <w:color w:val="000000" w:themeColor="text1"/>
          <w:sz w:val="24"/>
          <w:szCs w:val="24"/>
        </w:rPr>
        <w:t xml:space="preserve">Key </w:t>
      </w:r>
      <w:r w:rsidRPr="000644DB">
        <w:rPr>
          <w:rFonts w:eastAsia="Times New Roman" w:cstheme="minorHAnsi"/>
          <w:i/>
          <w:color w:val="000000" w:themeColor="text1"/>
          <w:sz w:val="24"/>
          <w:szCs w:val="24"/>
        </w:rPr>
        <w:t>Actions</w:t>
      </w:r>
      <w:r>
        <w:rPr>
          <w:rFonts w:eastAsia="Times New Roman" w:cstheme="minorHAnsi"/>
          <w:i/>
          <w:color w:val="000000" w:themeColor="text1"/>
          <w:sz w:val="24"/>
          <w:szCs w:val="24"/>
        </w:rPr>
        <w:t>:</w:t>
      </w:r>
    </w:p>
    <w:p w14:paraId="39C7757B" w14:textId="6CF41231" w:rsidR="000F4E71" w:rsidRPr="000644DB" w:rsidRDefault="000F4E71" w:rsidP="000542D1">
      <w:pPr>
        <w:pStyle w:val="ListParagraph"/>
        <w:numPr>
          <w:ilvl w:val="0"/>
          <w:numId w:val="20"/>
        </w:numPr>
        <w:spacing w:after="0" w:line="240" w:lineRule="auto"/>
        <w:rPr>
          <w:rFonts w:eastAsia="Times New Roman" w:cstheme="minorHAnsi"/>
          <w:b/>
          <w:color w:val="222222"/>
          <w:sz w:val="24"/>
          <w:szCs w:val="24"/>
        </w:rPr>
      </w:pPr>
      <w:r w:rsidRPr="000644DB">
        <w:rPr>
          <w:rFonts w:eastAsia="Times New Roman" w:cstheme="minorHAnsi"/>
          <w:color w:val="222222"/>
          <w:sz w:val="24"/>
          <w:szCs w:val="24"/>
        </w:rPr>
        <w:t xml:space="preserve">Support public </w:t>
      </w:r>
      <w:r w:rsidR="000542D1" w:rsidRPr="000644DB">
        <w:rPr>
          <w:rFonts w:eastAsia="Times New Roman" w:cstheme="minorHAnsi"/>
          <w:color w:val="222222"/>
          <w:sz w:val="24"/>
          <w:szCs w:val="24"/>
        </w:rPr>
        <w:t xml:space="preserve">access and </w:t>
      </w:r>
      <w:r w:rsidRPr="000644DB">
        <w:rPr>
          <w:rFonts w:eastAsia="Times New Roman" w:cstheme="minorHAnsi"/>
          <w:color w:val="222222"/>
          <w:sz w:val="24"/>
          <w:szCs w:val="24"/>
        </w:rPr>
        <w:t>recreation opportunities on publicly-owned lands</w:t>
      </w:r>
      <w:r w:rsidR="00F765E3" w:rsidRPr="000644DB">
        <w:rPr>
          <w:rFonts w:eastAsia="Times New Roman" w:cstheme="minorHAnsi"/>
          <w:color w:val="222222"/>
          <w:sz w:val="24"/>
          <w:szCs w:val="24"/>
        </w:rPr>
        <w:t>.</w:t>
      </w:r>
    </w:p>
    <w:p w14:paraId="4E769961" w14:textId="6EECF91B" w:rsidR="000F4E71" w:rsidRPr="000644DB" w:rsidRDefault="000F4E71" w:rsidP="000542D1">
      <w:pPr>
        <w:pStyle w:val="ListParagraph"/>
        <w:numPr>
          <w:ilvl w:val="0"/>
          <w:numId w:val="20"/>
        </w:numPr>
        <w:spacing w:after="0" w:line="240" w:lineRule="auto"/>
        <w:rPr>
          <w:rFonts w:eastAsia="Times New Roman" w:cstheme="minorHAnsi"/>
          <w:b/>
          <w:color w:val="222222"/>
          <w:sz w:val="24"/>
          <w:szCs w:val="24"/>
        </w:rPr>
      </w:pPr>
      <w:r w:rsidRPr="000644DB">
        <w:rPr>
          <w:rFonts w:eastAsia="Times New Roman" w:cstheme="minorHAnsi"/>
          <w:color w:val="222222"/>
          <w:sz w:val="24"/>
          <w:szCs w:val="24"/>
        </w:rPr>
        <w:t>Encourage</w:t>
      </w:r>
      <w:r w:rsidR="002B7131">
        <w:rPr>
          <w:rFonts w:eastAsia="Times New Roman" w:cstheme="minorHAnsi"/>
          <w:color w:val="222222"/>
          <w:sz w:val="24"/>
          <w:szCs w:val="24"/>
        </w:rPr>
        <w:t xml:space="preserve"> and provide support for</w:t>
      </w:r>
      <w:r w:rsidRPr="000644DB">
        <w:rPr>
          <w:rFonts w:eastAsia="Times New Roman" w:cstheme="minorHAnsi"/>
          <w:color w:val="222222"/>
          <w:sz w:val="24"/>
          <w:szCs w:val="24"/>
        </w:rPr>
        <w:t xml:space="preserve"> large private landowners, including land trusts and water districts, to </w:t>
      </w:r>
      <w:r w:rsidR="00993755" w:rsidRPr="000644DB">
        <w:rPr>
          <w:rFonts w:eastAsia="Times New Roman" w:cstheme="minorHAnsi"/>
          <w:color w:val="222222"/>
          <w:sz w:val="24"/>
          <w:szCs w:val="24"/>
        </w:rPr>
        <w:t xml:space="preserve">continue to </w:t>
      </w:r>
      <w:r w:rsidRPr="000644DB">
        <w:rPr>
          <w:rFonts w:eastAsia="Times New Roman" w:cstheme="minorHAnsi"/>
          <w:color w:val="222222"/>
          <w:sz w:val="24"/>
          <w:szCs w:val="24"/>
        </w:rPr>
        <w:t xml:space="preserve">provide public </w:t>
      </w:r>
      <w:r w:rsidR="00EE2850" w:rsidRPr="000644DB">
        <w:rPr>
          <w:rFonts w:eastAsia="Times New Roman" w:cstheme="minorHAnsi"/>
          <w:color w:val="222222"/>
          <w:sz w:val="24"/>
          <w:szCs w:val="24"/>
        </w:rPr>
        <w:t xml:space="preserve">access and </w:t>
      </w:r>
      <w:r w:rsidRPr="000644DB">
        <w:rPr>
          <w:rFonts w:eastAsia="Times New Roman" w:cstheme="minorHAnsi"/>
          <w:color w:val="222222"/>
          <w:sz w:val="24"/>
          <w:szCs w:val="24"/>
        </w:rPr>
        <w:t>recreation opportunities</w:t>
      </w:r>
      <w:r w:rsidR="00EE2850" w:rsidRPr="000644DB">
        <w:rPr>
          <w:rFonts w:eastAsia="Times New Roman" w:cstheme="minorHAnsi"/>
          <w:color w:val="222222"/>
          <w:sz w:val="24"/>
          <w:szCs w:val="24"/>
        </w:rPr>
        <w:t xml:space="preserve"> consistent with resource protection goals</w:t>
      </w:r>
      <w:r w:rsidRPr="000644DB">
        <w:rPr>
          <w:rFonts w:eastAsia="Times New Roman" w:cstheme="minorHAnsi"/>
          <w:color w:val="222222"/>
          <w:sz w:val="24"/>
          <w:szCs w:val="24"/>
        </w:rPr>
        <w:t xml:space="preserve">.  </w:t>
      </w:r>
    </w:p>
    <w:p w14:paraId="47EAC411" w14:textId="77777777" w:rsidR="00CC3C7D" w:rsidRPr="000644DB" w:rsidRDefault="00CC3C7D" w:rsidP="000542D1">
      <w:pPr>
        <w:pStyle w:val="ListParagraph"/>
        <w:numPr>
          <w:ilvl w:val="0"/>
          <w:numId w:val="20"/>
        </w:numPr>
        <w:spacing w:after="0" w:line="240" w:lineRule="auto"/>
        <w:rPr>
          <w:rFonts w:eastAsia="Times New Roman" w:cstheme="minorHAnsi"/>
          <w:b/>
          <w:color w:val="222222"/>
          <w:sz w:val="24"/>
          <w:szCs w:val="24"/>
        </w:rPr>
      </w:pPr>
      <w:r w:rsidRPr="000644DB">
        <w:rPr>
          <w:rFonts w:eastAsia="Times New Roman" w:cstheme="minorHAnsi"/>
          <w:color w:val="222222"/>
          <w:sz w:val="24"/>
          <w:szCs w:val="24"/>
        </w:rPr>
        <w:t xml:space="preserve">Identify opportunities to promote public access points, trail maps and networks, river walks, and trail connections to scenic and cultural resources.  </w:t>
      </w:r>
    </w:p>
    <w:p w14:paraId="4D521200" w14:textId="77777777" w:rsidR="007841FE" w:rsidRPr="0091616F" w:rsidRDefault="007841FE" w:rsidP="00666F3D">
      <w:pPr>
        <w:shd w:val="clear" w:color="auto" w:fill="FFFFFF"/>
        <w:spacing w:after="0" w:line="240" w:lineRule="auto"/>
        <w:rPr>
          <w:rFonts w:eastAsia="Times New Roman" w:cstheme="minorHAnsi"/>
          <w:b/>
          <w:color w:val="222222"/>
          <w:sz w:val="16"/>
          <w:szCs w:val="16"/>
        </w:rPr>
      </w:pPr>
    </w:p>
    <w:p w14:paraId="24561284" w14:textId="5140E9D3" w:rsidR="00004409" w:rsidRPr="00785609" w:rsidRDefault="00004409" w:rsidP="00666F3D">
      <w:pPr>
        <w:shd w:val="clear" w:color="auto" w:fill="FFFFFF"/>
        <w:spacing w:after="0" w:line="240" w:lineRule="auto"/>
        <w:rPr>
          <w:rFonts w:eastAsia="Times New Roman" w:cstheme="minorHAnsi"/>
          <w:b/>
          <w:color w:val="2E74B5" w:themeColor="accent5" w:themeShade="BF"/>
          <w:sz w:val="24"/>
          <w:szCs w:val="24"/>
        </w:rPr>
      </w:pPr>
      <w:r w:rsidRPr="00785609">
        <w:rPr>
          <w:rFonts w:eastAsia="Times New Roman" w:cstheme="minorHAnsi"/>
          <w:b/>
          <w:color w:val="2E74B5" w:themeColor="accent5" w:themeShade="BF"/>
          <w:sz w:val="24"/>
          <w:szCs w:val="24"/>
        </w:rPr>
        <w:t>Objective</w:t>
      </w:r>
      <w:r w:rsidR="0081753D" w:rsidRPr="00785609">
        <w:rPr>
          <w:rFonts w:eastAsia="Times New Roman" w:cstheme="minorHAnsi"/>
          <w:b/>
          <w:color w:val="2E74B5" w:themeColor="accent5" w:themeShade="BF"/>
          <w:sz w:val="24"/>
          <w:szCs w:val="24"/>
        </w:rPr>
        <w:t xml:space="preserve"> 4</w:t>
      </w:r>
      <w:r w:rsidRPr="00785609">
        <w:rPr>
          <w:rFonts w:eastAsia="Times New Roman" w:cstheme="minorHAnsi"/>
          <w:b/>
          <w:color w:val="2E74B5" w:themeColor="accent5" w:themeShade="BF"/>
          <w:sz w:val="24"/>
          <w:szCs w:val="24"/>
        </w:rPr>
        <w:t xml:space="preserve">: </w:t>
      </w:r>
      <w:r w:rsidR="004A7986" w:rsidRPr="00785609">
        <w:rPr>
          <w:rFonts w:eastAsia="Times New Roman" w:cstheme="minorHAnsi"/>
          <w:b/>
          <w:color w:val="2E74B5" w:themeColor="accent5" w:themeShade="BF"/>
          <w:sz w:val="24"/>
          <w:szCs w:val="24"/>
        </w:rPr>
        <w:t>Identify and help protect important scenic views</w:t>
      </w:r>
      <w:r w:rsidR="002D425F" w:rsidRPr="00785609">
        <w:rPr>
          <w:rFonts w:eastAsia="Times New Roman" w:cstheme="minorHAnsi"/>
          <w:b/>
          <w:color w:val="2E74B5" w:themeColor="accent5" w:themeShade="BF"/>
          <w:sz w:val="24"/>
          <w:szCs w:val="24"/>
        </w:rPr>
        <w:t xml:space="preserve">, including </w:t>
      </w:r>
      <w:r w:rsidR="00893D1E" w:rsidRPr="00785609">
        <w:rPr>
          <w:rFonts w:eastAsia="Times New Roman" w:cstheme="minorHAnsi"/>
          <w:b/>
          <w:color w:val="2E74B5" w:themeColor="accent5" w:themeShade="BF"/>
          <w:sz w:val="24"/>
          <w:szCs w:val="24"/>
        </w:rPr>
        <w:t xml:space="preserve">those contributing to historic contexts and </w:t>
      </w:r>
      <w:r w:rsidR="002D425F" w:rsidRPr="00785609">
        <w:rPr>
          <w:rFonts w:eastAsia="Times New Roman" w:cstheme="minorHAnsi"/>
          <w:b/>
          <w:color w:val="2E74B5" w:themeColor="accent5" w:themeShade="BF"/>
          <w:sz w:val="24"/>
          <w:szCs w:val="24"/>
        </w:rPr>
        <w:t xml:space="preserve">rural </w:t>
      </w:r>
      <w:r w:rsidR="00893D1E" w:rsidRPr="00785609">
        <w:rPr>
          <w:rFonts w:eastAsia="Times New Roman" w:cstheme="minorHAnsi"/>
          <w:b/>
          <w:color w:val="2E74B5" w:themeColor="accent5" w:themeShade="BF"/>
          <w:sz w:val="24"/>
          <w:szCs w:val="24"/>
        </w:rPr>
        <w:t>character</w:t>
      </w:r>
      <w:r w:rsidR="002D425F" w:rsidRPr="00785609">
        <w:rPr>
          <w:rFonts w:eastAsia="Times New Roman" w:cstheme="minorHAnsi"/>
          <w:b/>
          <w:color w:val="2E74B5" w:themeColor="accent5" w:themeShade="BF"/>
          <w:sz w:val="24"/>
          <w:szCs w:val="24"/>
        </w:rPr>
        <w:t>,</w:t>
      </w:r>
      <w:r w:rsidR="004A7986" w:rsidRPr="00785609">
        <w:rPr>
          <w:rFonts w:eastAsia="Times New Roman" w:cstheme="minorHAnsi"/>
          <w:b/>
          <w:color w:val="2E74B5" w:themeColor="accent5" w:themeShade="BF"/>
          <w:sz w:val="24"/>
          <w:szCs w:val="24"/>
        </w:rPr>
        <w:t xml:space="preserve"> throughout the watershed. </w:t>
      </w:r>
    </w:p>
    <w:p w14:paraId="4AF7ADF1" w14:textId="648D6549" w:rsidR="00CD12F9" w:rsidRPr="0091616F" w:rsidRDefault="00CD12F9" w:rsidP="00CD12F9">
      <w:pPr>
        <w:shd w:val="clear" w:color="auto" w:fill="FFFFFF"/>
        <w:spacing w:after="0" w:line="240" w:lineRule="auto"/>
        <w:rPr>
          <w:rFonts w:eastAsia="Times New Roman" w:cstheme="minorHAnsi"/>
          <w:b/>
          <w:color w:val="222222"/>
          <w:sz w:val="16"/>
          <w:szCs w:val="16"/>
        </w:rPr>
      </w:pPr>
    </w:p>
    <w:p w14:paraId="1F738879" w14:textId="0159B6FA" w:rsidR="00CD12F9" w:rsidRPr="00CD12F9" w:rsidRDefault="00CD12F9" w:rsidP="00CD12F9">
      <w:pPr>
        <w:shd w:val="clear" w:color="auto" w:fill="FFFFFF"/>
        <w:spacing w:after="0" w:line="240" w:lineRule="auto"/>
        <w:rPr>
          <w:rFonts w:eastAsia="Times New Roman" w:cstheme="minorHAnsi"/>
          <w:b/>
          <w:color w:val="222222"/>
          <w:sz w:val="24"/>
          <w:szCs w:val="24"/>
        </w:rPr>
      </w:pPr>
      <w:r>
        <w:rPr>
          <w:rFonts w:eastAsia="Times New Roman" w:cstheme="minorHAnsi"/>
          <w:i/>
          <w:color w:val="000000" w:themeColor="text1"/>
          <w:sz w:val="24"/>
          <w:szCs w:val="24"/>
        </w:rPr>
        <w:t xml:space="preserve">Key </w:t>
      </w:r>
      <w:r w:rsidRPr="000644DB">
        <w:rPr>
          <w:rFonts w:eastAsia="Times New Roman" w:cstheme="minorHAnsi"/>
          <w:i/>
          <w:color w:val="000000" w:themeColor="text1"/>
          <w:sz w:val="24"/>
          <w:szCs w:val="24"/>
        </w:rPr>
        <w:t>Actions</w:t>
      </w:r>
      <w:r>
        <w:rPr>
          <w:rFonts w:eastAsia="Times New Roman" w:cstheme="minorHAnsi"/>
          <w:i/>
          <w:color w:val="000000" w:themeColor="text1"/>
          <w:sz w:val="24"/>
          <w:szCs w:val="24"/>
        </w:rPr>
        <w:t>:</w:t>
      </w:r>
    </w:p>
    <w:p w14:paraId="2C956AE9" w14:textId="493D4E24" w:rsidR="00641899" w:rsidRPr="000644DB" w:rsidRDefault="00641899" w:rsidP="00641899">
      <w:pPr>
        <w:pStyle w:val="ListParagraph"/>
        <w:numPr>
          <w:ilvl w:val="0"/>
          <w:numId w:val="18"/>
        </w:numPr>
        <w:shd w:val="clear" w:color="auto" w:fill="FFFFFF"/>
        <w:spacing w:after="0" w:line="240" w:lineRule="auto"/>
        <w:rPr>
          <w:rFonts w:eastAsia="Times New Roman" w:cstheme="minorHAnsi"/>
          <w:b/>
          <w:color w:val="222222"/>
          <w:sz w:val="24"/>
          <w:szCs w:val="24"/>
        </w:rPr>
      </w:pPr>
      <w:r w:rsidRPr="000644DB">
        <w:rPr>
          <w:rFonts w:eastAsia="Times New Roman" w:cstheme="minorHAnsi"/>
          <w:color w:val="222222"/>
          <w:sz w:val="24"/>
          <w:szCs w:val="24"/>
        </w:rPr>
        <w:t>Support communities’ efforts to undertake scenic resources inventories</w:t>
      </w:r>
      <w:r w:rsidR="00F551DF" w:rsidRPr="000644DB">
        <w:rPr>
          <w:rFonts w:eastAsia="Times New Roman" w:cstheme="minorHAnsi"/>
          <w:color w:val="222222"/>
          <w:sz w:val="24"/>
          <w:szCs w:val="24"/>
        </w:rPr>
        <w:t xml:space="preserve"> and </w:t>
      </w:r>
      <w:r w:rsidRPr="000644DB">
        <w:rPr>
          <w:rFonts w:eastAsia="Times New Roman" w:cstheme="minorHAnsi"/>
          <w:color w:val="222222"/>
          <w:sz w:val="24"/>
          <w:szCs w:val="24"/>
        </w:rPr>
        <w:t>integrate information in comprehensive plans</w:t>
      </w:r>
      <w:r w:rsidR="00F551DF" w:rsidRPr="000644DB">
        <w:rPr>
          <w:rFonts w:eastAsia="Times New Roman" w:cstheme="minorHAnsi"/>
          <w:color w:val="222222"/>
          <w:sz w:val="24"/>
          <w:szCs w:val="24"/>
        </w:rPr>
        <w:t>, open space plans,</w:t>
      </w:r>
      <w:r w:rsidRPr="000644DB">
        <w:rPr>
          <w:rFonts w:eastAsia="Times New Roman" w:cstheme="minorHAnsi"/>
          <w:color w:val="222222"/>
          <w:sz w:val="24"/>
          <w:szCs w:val="24"/>
        </w:rPr>
        <w:t xml:space="preserve"> </w:t>
      </w:r>
      <w:r w:rsidR="00893D1E" w:rsidRPr="000644DB">
        <w:rPr>
          <w:rFonts w:eastAsia="Times New Roman" w:cstheme="minorHAnsi"/>
          <w:color w:val="222222"/>
          <w:sz w:val="24"/>
          <w:szCs w:val="24"/>
        </w:rPr>
        <w:t xml:space="preserve">recreation plans, </w:t>
      </w:r>
      <w:r w:rsidRPr="000644DB">
        <w:rPr>
          <w:rFonts w:eastAsia="Times New Roman" w:cstheme="minorHAnsi"/>
          <w:color w:val="222222"/>
          <w:sz w:val="24"/>
          <w:szCs w:val="24"/>
        </w:rPr>
        <w:t>or other planning</w:t>
      </w:r>
      <w:r w:rsidR="008565A5" w:rsidRPr="000644DB">
        <w:rPr>
          <w:rFonts w:eastAsia="Times New Roman" w:cstheme="minorHAnsi"/>
          <w:color w:val="222222"/>
          <w:sz w:val="24"/>
          <w:szCs w:val="24"/>
        </w:rPr>
        <w:t xml:space="preserve"> initiatives</w:t>
      </w:r>
      <w:r w:rsidR="00766E62" w:rsidRPr="000644DB">
        <w:rPr>
          <w:rFonts w:eastAsia="Times New Roman" w:cstheme="minorHAnsi"/>
          <w:color w:val="222222"/>
          <w:sz w:val="24"/>
          <w:szCs w:val="24"/>
        </w:rPr>
        <w:t xml:space="preserve"> or </w:t>
      </w:r>
      <w:r w:rsidRPr="000644DB">
        <w:rPr>
          <w:rFonts w:eastAsia="Times New Roman" w:cstheme="minorHAnsi"/>
          <w:color w:val="222222"/>
          <w:sz w:val="24"/>
          <w:szCs w:val="24"/>
        </w:rPr>
        <w:t>documents.</w:t>
      </w:r>
    </w:p>
    <w:p w14:paraId="457262B9" w14:textId="34873808" w:rsidR="00004409" w:rsidRPr="000644DB" w:rsidRDefault="00F551DF" w:rsidP="00641899">
      <w:pPr>
        <w:pStyle w:val="ListParagraph"/>
        <w:numPr>
          <w:ilvl w:val="0"/>
          <w:numId w:val="18"/>
        </w:numPr>
        <w:shd w:val="clear" w:color="auto" w:fill="FFFFFF"/>
        <w:spacing w:after="0" w:line="240" w:lineRule="auto"/>
        <w:rPr>
          <w:rFonts w:eastAsia="Times New Roman" w:cstheme="minorHAnsi"/>
          <w:b/>
          <w:color w:val="222222"/>
          <w:sz w:val="24"/>
          <w:szCs w:val="24"/>
        </w:rPr>
      </w:pPr>
      <w:r w:rsidRPr="000644DB">
        <w:rPr>
          <w:rFonts w:eastAsia="Times New Roman" w:cstheme="minorHAnsi"/>
          <w:color w:val="222222"/>
          <w:sz w:val="24"/>
          <w:szCs w:val="24"/>
        </w:rPr>
        <w:t xml:space="preserve">Identify </w:t>
      </w:r>
      <w:r w:rsidR="00E95606" w:rsidRPr="000644DB">
        <w:rPr>
          <w:rFonts w:eastAsia="Times New Roman" w:cstheme="minorHAnsi"/>
          <w:color w:val="222222"/>
          <w:sz w:val="24"/>
          <w:szCs w:val="24"/>
        </w:rPr>
        <w:t xml:space="preserve">threats, </w:t>
      </w:r>
      <w:r w:rsidR="00F854EA" w:rsidRPr="000644DB">
        <w:rPr>
          <w:rFonts w:eastAsia="Times New Roman" w:cstheme="minorHAnsi"/>
          <w:color w:val="222222"/>
          <w:sz w:val="24"/>
          <w:szCs w:val="24"/>
        </w:rPr>
        <w:t xml:space="preserve">protection </w:t>
      </w:r>
      <w:r w:rsidRPr="000644DB">
        <w:rPr>
          <w:rFonts w:eastAsia="Times New Roman" w:cstheme="minorHAnsi"/>
          <w:color w:val="222222"/>
          <w:sz w:val="24"/>
          <w:szCs w:val="24"/>
        </w:rPr>
        <w:t>priorities and opportunities to integrate scenic resource protection measures in existing conservation planning, development review</w:t>
      </w:r>
      <w:r w:rsidR="00E57479" w:rsidRPr="000644DB">
        <w:rPr>
          <w:rFonts w:eastAsia="Times New Roman" w:cstheme="minorHAnsi"/>
          <w:color w:val="222222"/>
          <w:sz w:val="24"/>
          <w:szCs w:val="24"/>
        </w:rPr>
        <w:t xml:space="preserve"> processes</w:t>
      </w:r>
      <w:r w:rsidRPr="000644DB">
        <w:rPr>
          <w:rFonts w:eastAsia="Times New Roman" w:cstheme="minorHAnsi"/>
          <w:color w:val="222222"/>
          <w:sz w:val="24"/>
          <w:szCs w:val="24"/>
        </w:rPr>
        <w:t xml:space="preserve">, and other resource protection strategies. </w:t>
      </w:r>
    </w:p>
    <w:p w14:paraId="0D3853DA" w14:textId="5BB946F5" w:rsidR="00641899" w:rsidRPr="00960C96" w:rsidRDefault="00641899" w:rsidP="00666F3D">
      <w:pPr>
        <w:shd w:val="clear" w:color="auto" w:fill="FFFFFF"/>
        <w:spacing w:after="0" w:line="240" w:lineRule="auto"/>
        <w:rPr>
          <w:rFonts w:eastAsia="Times New Roman" w:cstheme="minorHAnsi"/>
          <w:b/>
          <w:color w:val="222222"/>
          <w:sz w:val="24"/>
          <w:szCs w:val="24"/>
        </w:rPr>
      </w:pPr>
    </w:p>
    <w:p w14:paraId="6DE40356" w14:textId="21186833" w:rsidR="00422D02" w:rsidRDefault="00422D02" w:rsidP="00422D02">
      <w:pPr>
        <w:shd w:val="clear" w:color="auto" w:fill="FFFFFF"/>
        <w:spacing w:after="0" w:line="240" w:lineRule="auto"/>
        <w:rPr>
          <w:rFonts w:eastAsia="Times New Roman" w:cstheme="minorHAnsi"/>
          <w:b/>
          <w:color w:val="222222"/>
          <w:sz w:val="24"/>
          <w:szCs w:val="24"/>
        </w:rPr>
      </w:pPr>
      <w:r>
        <w:rPr>
          <w:rFonts w:eastAsia="Times New Roman" w:cstheme="minorHAnsi"/>
          <w:b/>
          <w:color w:val="222222"/>
          <w:sz w:val="24"/>
          <w:szCs w:val="24"/>
        </w:rPr>
        <w:t>COMMUNITY STEWARDSHIP</w:t>
      </w:r>
    </w:p>
    <w:p w14:paraId="24A5EE0F" w14:textId="77777777" w:rsidR="00422D02" w:rsidRPr="00960C96" w:rsidRDefault="00422D02" w:rsidP="00666F3D">
      <w:pPr>
        <w:shd w:val="clear" w:color="auto" w:fill="FFFFFF"/>
        <w:spacing w:after="0" w:line="240" w:lineRule="auto"/>
        <w:rPr>
          <w:rFonts w:eastAsia="Times New Roman" w:cstheme="minorHAnsi"/>
          <w:b/>
          <w:color w:val="222222"/>
          <w:sz w:val="24"/>
          <w:szCs w:val="24"/>
        </w:rPr>
      </w:pPr>
      <w:bookmarkStart w:id="0" w:name="_GoBack"/>
      <w:bookmarkEnd w:id="0"/>
    </w:p>
    <w:p w14:paraId="105B7A96" w14:textId="2464FD4A" w:rsidR="00F62B97" w:rsidRPr="00785609" w:rsidRDefault="00F62B97" w:rsidP="00666F3D">
      <w:pPr>
        <w:shd w:val="clear" w:color="auto" w:fill="FFFFFF"/>
        <w:spacing w:after="0" w:line="240" w:lineRule="auto"/>
        <w:rPr>
          <w:rFonts w:eastAsia="Times New Roman" w:cstheme="minorHAnsi"/>
          <w:b/>
          <w:color w:val="2E74B5" w:themeColor="accent5" w:themeShade="BF"/>
          <w:sz w:val="24"/>
          <w:szCs w:val="24"/>
        </w:rPr>
      </w:pPr>
      <w:r w:rsidRPr="00785609">
        <w:rPr>
          <w:rFonts w:eastAsia="Times New Roman" w:cstheme="minorHAnsi"/>
          <w:b/>
          <w:color w:val="2E74B5" w:themeColor="accent5" w:themeShade="BF"/>
          <w:sz w:val="24"/>
          <w:szCs w:val="24"/>
        </w:rPr>
        <w:t>Objective</w:t>
      </w:r>
      <w:r w:rsidR="0081753D" w:rsidRPr="00785609">
        <w:rPr>
          <w:rFonts w:eastAsia="Times New Roman" w:cstheme="minorHAnsi"/>
          <w:b/>
          <w:color w:val="2E74B5" w:themeColor="accent5" w:themeShade="BF"/>
          <w:sz w:val="24"/>
          <w:szCs w:val="24"/>
        </w:rPr>
        <w:t xml:space="preserve"> 5</w:t>
      </w:r>
      <w:r w:rsidRPr="00785609">
        <w:rPr>
          <w:rFonts w:eastAsia="Times New Roman" w:cstheme="minorHAnsi"/>
          <w:b/>
          <w:color w:val="2E74B5" w:themeColor="accent5" w:themeShade="BF"/>
          <w:sz w:val="24"/>
          <w:szCs w:val="24"/>
        </w:rPr>
        <w:t xml:space="preserve">: Build appreciation for and create connections to watershed resources. </w:t>
      </w:r>
    </w:p>
    <w:p w14:paraId="05B14263" w14:textId="783D5C88" w:rsidR="00CD12F9" w:rsidRPr="0091616F" w:rsidRDefault="00CD12F9" w:rsidP="00CD12F9">
      <w:pPr>
        <w:shd w:val="clear" w:color="auto" w:fill="FFFFFF"/>
        <w:spacing w:after="0" w:line="240" w:lineRule="auto"/>
        <w:rPr>
          <w:rFonts w:eastAsia="Times New Roman" w:cstheme="minorHAnsi"/>
          <w:color w:val="222222"/>
          <w:sz w:val="16"/>
          <w:szCs w:val="16"/>
        </w:rPr>
      </w:pPr>
    </w:p>
    <w:p w14:paraId="6513C12B" w14:textId="42EB5E61" w:rsidR="00CD12F9" w:rsidRPr="00CD12F9" w:rsidRDefault="00CD12F9" w:rsidP="00CD12F9">
      <w:pPr>
        <w:shd w:val="clear" w:color="auto" w:fill="FFFFFF"/>
        <w:spacing w:after="0" w:line="240" w:lineRule="auto"/>
        <w:rPr>
          <w:rFonts w:eastAsia="Times New Roman" w:cstheme="minorHAnsi"/>
          <w:color w:val="222222"/>
          <w:sz w:val="24"/>
          <w:szCs w:val="24"/>
        </w:rPr>
      </w:pPr>
      <w:r>
        <w:rPr>
          <w:rFonts w:eastAsia="Times New Roman" w:cstheme="minorHAnsi"/>
          <w:i/>
          <w:color w:val="000000" w:themeColor="text1"/>
          <w:sz w:val="24"/>
          <w:szCs w:val="24"/>
        </w:rPr>
        <w:t xml:space="preserve">Key </w:t>
      </w:r>
      <w:r w:rsidRPr="000644DB">
        <w:rPr>
          <w:rFonts w:eastAsia="Times New Roman" w:cstheme="minorHAnsi"/>
          <w:i/>
          <w:color w:val="000000" w:themeColor="text1"/>
          <w:sz w:val="24"/>
          <w:szCs w:val="24"/>
        </w:rPr>
        <w:t>Actions</w:t>
      </w:r>
      <w:r>
        <w:rPr>
          <w:rFonts w:eastAsia="Times New Roman" w:cstheme="minorHAnsi"/>
          <w:i/>
          <w:color w:val="000000" w:themeColor="text1"/>
          <w:sz w:val="24"/>
          <w:szCs w:val="24"/>
        </w:rPr>
        <w:t>:</w:t>
      </w:r>
    </w:p>
    <w:p w14:paraId="19EA77F8" w14:textId="69CD57E1" w:rsidR="00666F3D" w:rsidRPr="000644DB" w:rsidRDefault="00F62B97" w:rsidP="00381ABB">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Promote, organize or conduct events and activities that showcase resources to</w:t>
      </w:r>
      <w:r w:rsidR="00666F3D" w:rsidRPr="000644DB">
        <w:rPr>
          <w:rFonts w:eastAsia="Times New Roman" w:cstheme="minorHAnsi"/>
          <w:color w:val="222222"/>
          <w:sz w:val="24"/>
          <w:szCs w:val="24"/>
        </w:rPr>
        <w:t xml:space="preserve"> the</w:t>
      </w:r>
      <w:r w:rsidRPr="000644DB">
        <w:rPr>
          <w:rFonts w:eastAsia="Times New Roman" w:cstheme="minorHAnsi"/>
          <w:color w:val="222222"/>
          <w:sz w:val="24"/>
          <w:szCs w:val="24"/>
        </w:rPr>
        <w:t xml:space="preserve"> town</w:t>
      </w:r>
      <w:r w:rsidR="00666F3D" w:rsidRPr="000644DB">
        <w:rPr>
          <w:rFonts w:eastAsia="Times New Roman" w:cstheme="minorHAnsi"/>
          <w:color w:val="222222"/>
          <w:sz w:val="24"/>
          <w:szCs w:val="24"/>
        </w:rPr>
        <w:t>s’</w:t>
      </w:r>
      <w:r w:rsidRPr="000644DB">
        <w:rPr>
          <w:rFonts w:eastAsia="Times New Roman" w:cstheme="minorHAnsi"/>
          <w:color w:val="222222"/>
          <w:sz w:val="24"/>
          <w:szCs w:val="24"/>
        </w:rPr>
        <w:t xml:space="preserve"> residents</w:t>
      </w:r>
      <w:r w:rsidR="00666F3D" w:rsidRPr="000644DB">
        <w:rPr>
          <w:rFonts w:eastAsia="Times New Roman" w:cstheme="minorHAnsi"/>
          <w:color w:val="222222"/>
          <w:sz w:val="24"/>
          <w:szCs w:val="24"/>
        </w:rPr>
        <w:t>.</w:t>
      </w:r>
      <w:r w:rsidRPr="000644DB">
        <w:rPr>
          <w:rFonts w:eastAsia="Times New Roman" w:cstheme="minorHAnsi"/>
          <w:color w:val="222222"/>
          <w:sz w:val="24"/>
          <w:szCs w:val="24"/>
        </w:rPr>
        <w:t xml:space="preserve"> </w:t>
      </w:r>
    </w:p>
    <w:p w14:paraId="23617847" w14:textId="40E47A43" w:rsidR="00F62B97" w:rsidRPr="000644DB" w:rsidRDefault="002B7131" w:rsidP="00381ABB">
      <w:pPr>
        <w:pStyle w:val="ListParagraph"/>
        <w:numPr>
          <w:ilvl w:val="0"/>
          <w:numId w:val="18"/>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Explore</w:t>
      </w:r>
      <w:r w:rsidR="00F62B97" w:rsidRPr="000644DB">
        <w:rPr>
          <w:rFonts w:eastAsia="Times New Roman" w:cstheme="minorHAnsi"/>
          <w:color w:val="222222"/>
          <w:sz w:val="24"/>
          <w:szCs w:val="24"/>
        </w:rPr>
        <w:t xml:space="preserve"> signage</w:t>
      </w:r>
      <w:r>
        <w:rPr>
          <w:rFonts w:eastAsia="Times New Roman" w:cstheme="minorHAnsi"/>
          <w:color w:val="222222"/>
          <w:sz w:val="24"/>
          <w:szCs w:val="24"/>
        </w:rPr>
        <w:t xml:space="preserve"> options to highlight</w:t>
      </w:r>
      <w:r w:rsidR="00F62B97" w:rsidRPr="000644DB">
        <w:rPr>
          <w:rFonts w:eastAsia="Times New Roman" w:cstheme="minorHAnsi"/>
          <w:color w:val="222222"/>
          <w:sz w:val="24"/>
          <w:szCs w:val="24"/>
        </w:rPr>
        <w:t xml:space="preserve"> </w:t>
      </w:r>
      <w:r>
        <w:rPr>
          <w:rFonts w:eastAsia="Times New Roman" w:cstheme="minorHAnsi"/>
          <w:color w:val="222222"/>
          <w:sz w:val="24"/>
          <w:szCs w:val="24"/>
        </w:rPr>
        <w:t>the</w:t>
      </w:r>
      <w:r w:rsidR="00F62B97" w:rsidRPr="000644DB">
        <w:rPr>
          <w:rFonts w:eastAsia="Times New Roman" w:cstheme="minorHAnsi"/>
          <w:color w:val="222222"/>
          <w:sz w:val="24"/>
          <w:szCs w:val="24"/>
        </w:rPr>
        <w:t xml:space="preserve"> York River </w:t>
      </w:r>
      <w:r>
        <w:rPr>
          <w:rFonts w:eastAsia="Times New Roman" w:cstheme="minorHAnsi"/>
          <w:color w:val="222222"/>
          <w:sz w:val="24"/>
          <w:szCs w:val="24"/>
        </w:rPr>
        <w:t>W</w:t>
      </w:r>
      <w:r w:rsidR="00F62B97" w:rsidRPr="000644DB">
        <w:rPr>
          <w:rFonts w:eastAsia="Times New Roman" w:cstheme="minorHAnsi"/>
          <w:color w:val="222222"/>
          <w:sz w:val="24"/>
          <w:szCs w:val="24"/>
        </w:rPr>
        <w:t>atershed</w:t>
      </w:r>
      <w:r w:rsidR="00666F3D" w:rsidRPr="000644DB">
        <w:rPr>
          <w:rFonts w:eastAsia="Times New Roman" w:cstheme="minorHAnsi"/>
          <w:color w:val="222222"/>
          <w:sz w:val="24"/>
          <w:szCs w:val="24"/>
        </w:rPr>
        <w:t>.</w:t>
      </w:r>
    </w:p>
    <w:p w14:paraId="2F24F588" w14:textId="02BCEFB5" w:rsidR="00F62B97" w:rsidRPr="000644DB" w:rsidRDefault="00F62B97" w:rsidP="00381ABB">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Collaborate with educators in developing lesson plans, presentations, and school programs that incorporate the region’s history, historic preservation and archaeology</w:t>
      </w:r>
      <w:r w:rsidR="00E95606" w:rsidRPr="000644DB">
        <w:rPr>
          <w:rFonts w:eastAsia="Times New Roman" w:cstheme="minorHAnsi"/>
          <w:color w:val="222222"/>
          <w:sz w:val="24"/>
          <w:szCs w:val="24"/>
        </w:rPr>
        <w:t>,</w:t>
      </w:r>
      <w:r w:rsidRPr="000644DB">
        <w:rPr>
          <w:rFonts w:eastAsia="Times New Roman" w:cstheme="minorHAnsi"/>
          <w:color w:val="222222"/>
          <w:sz w:val="24"/>
          <w:szCs w:val="24"/>
        </w:rPr>
        <w:t xml:space="preserve"> the natural environment</w:t>
      </w:r>
      <w:r w:rsidR="00E95606" w:rsidRPr="000644DB">
        <w:rPr>
          <w:rFonts w:eastAsia="Times New Roman" w:cstheme="minorHAnsi"/>
          <w:color w:val="222222"/>
          <w:sz w:val="24"/>
          <w:szCs w:val="24"/>
        </w:rPr>
        <w:t xml:space="preserve">, </w:t>
      </w:r>
      <w:r w:rsidRPr="000644DB">
        <w:rPr>
          <w:rFonts w:eastAsia="Times New Roman" w:cstheme="minorHAnsi"/>
          <w:color w:val="222222"/>
          <w:sz w:val="24"/>
          <w:szCs w:val="24"/>
        </w:rPr>
        <w:t>and/or other watershed resources; provide technical assistance and outreach materials; develop and support field trips and other activities to engage school children.</w:t>
      </w:r>
    </w:p>
    <w:p w14:paraId="7BDE996B" w14:textId="4A76AE1C" w:rsidR="00F62B97" w:rsidRPr="000644DB" w:rsidRDefault="00F62B97"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 xml:space="preserve">Create or support volunteer opportunities to engage </w:t>
      </w:r>
      <w:r w:rsidR="00B70DBE" w:rsidRPr="000644DB">
        <w:rPr>
          <w:rFonts w:eastAsia="Times New Roman" w:cstheme="minorHAnsi"/>
          <w:color w:val="222222"/>
          <w:sz w:val="24"/>
          <w:szCs w:val="24"/>
        </w:rPr>
        <w:t>residents</w:t>
      </w:r>
      <w:r w:rsidRPr="000644DB">
        <w:rPr>
          <w:rFonts w:eastAsia="Times New Roman" w:cstheme="minorHAnsi"/>
          <w:color w:val="222222"/>
          <w:sz w:val="24"/>
          <w:szCs w:val="24"/>
        </w:rPr>
        <w:t xml:space="preserve"> in watershed projects</w:t>
      </w:r>
      <w:r w:rsidR="00B70DBE" w:rsidRPr="000644DB">
        <w:rPr>
          <w:rFonts w:eastAsia="Times New Roman" w:cstheme="minorHAnsi"/>
          <w:color w:val="222222"/>
          <w:sz w:val="24"/>
          <w:szCs w:val="24"/>
        </w:rPr>
        <w:t xml:space="preserve">, </w:t>
      </w:r>
      <w:r w:rsidRPr="000644DB">
        <w:rPr>
          <w:rFonts w:eastAsia="Times New Roman" w:cstheme="minorHAnsi"/>
          <w:color w:val="222222"/>
          <w:sz w:val="24"/>
          <w:szCs w:val="24"/>
        </w:rPr>
        <w:t>research, and</w:t>
      </w:r>
      <w:r w:rsidR="00B70DBE" w:rsidRPr="000644DB">
        <w:rPr>
          <w:rFonts w:eastAsia="Times New Roman" w:cstheme="minorHAnsi"/>
          <w:color w:val="222222"/>
          <w:sz w:val="24"/>
          <w:szCs w:val="24"/>
        </w:rPr>
        <w:t xml:space="preserve"> </w:t>
      </w:r>
      <w:r w:rsidRPr="000644DB">
        <w:rPr>
          <w:rFonts w:eastAsia="Times New Roman" w:cstheme="minorHAnsi"/>
          <w:color w:val="222222"/>
          <w:sz w:val="24"/>
          <w:szCs w:val="24"/>
        </w:rPr>
        <w:t>citizen science</w:t>
      </w:r>
      <w:r w:rsidR="00B70DBE" w:rsidRPr="000644DB">
        <w:rPr>
          <w:rFonts w:eastAsia="Times New Roman" w:cstheme="minorHAnsi"/>
          <w:color w:val="222222"/>
          <w:sz w:val="24"/>
          <w:szCs w:val="24"/>
        </w:rPr>
        <w:t xml:space="preserve"> initiatives</w:t>
      </w:r>
      <w:r w:rsidR="00666F3D" w:rsidRPr="000644DB">
        <w:rPr>
          <w:rFonts w:eastAsia="Times New Roman" w:cstheme="minorHAnsi"/>
          <w:color w:val="222222"/>
          <w:sz w:val="24"/>
          <w:szCs w:val="24"/>
        </w:rPr>
        <w:t>.</w:t>
      </w:r>
      <w:r w:rsidR="00B70DBE" w:rsidRPr="000644DB">
        <w:rPr>
          <w:rFonts w:eastAsia="Times New Roman" w:cstheme="minorHAnsi"/>
          <w:color w:val="222222"/>
          <w:sz w:val="24"/>
          <w:szCs w:val="24"/>
        </w:rPr>
        <w:t xml:space="preserve"> Activities could include </w:t>
      </w:r>
      <w:r w:rsidRPr="000644DB">
        <w:rPr>
          <w:rFonts w:eastAsia="Times New Roman" w:cstheme="minorHAnsi"/>
          <w:color w:val="222222"/>
          <w:sz w:val="24"/>
          <w:szCs w:val="24"/>
        </w:rPr>
        <w:t>water quality or other environmental monitoring,</w:t>
      </w:r>
      <w:r w:rsidR="00CF6706">
        <w:rPr>
          <w:rFonts w:eastAsia="Times New Roman" w:cstheme="minorHAnsi"/>
          <w:color w:val="222222"/>
          <w:sz w:val="24"/>
          <w:szCs w:val="24"/>
        </w:rPr>
        <w:t xml:space="preserve"> storm drain stenciling,</w:t>
      </w:r>
      <w:r w:rsidRPr="000644DB">
        <w:rPr>
          <w:rFonts w:eastAsia="Times New Roman" w:cstheme="minorHAnsi"/>
          <w:color w:val="222222"/>
          <w:sz w:val="24"/>
          <w:szCs w:val="24"/>
        </w:rPr>
        <w:t xml:space="preserve"> tree planting, invasive species eradication, </w:t>
      </w:r>
      <w:r w:rsidR="00B70DBE" w:rsidRPr="000644DB">
        <w:rPr>
          <w:rFonts w:eastAsia="Times New Roman" w:cstheme="minorHAnsi"/>
          <w:color w:val="222222"/>
          <w:sz w:val="24"/>
          <w:szCs w:val="24"/>
        </w:rPr>
        <w:t xml:space="preserve">and </w:t>
      </w:r>
      <w:r w:rsidRPr="000644DB">
        <w:rPr>
          <w:rFonts w:eastAsia="Times New Roman" w:cstheme="minorHAnsi"/>
          <w:color w:val="222222"/>
          <w:sz w:val="24"/>
          <w:szCs w:val="24"/>
        </w:rPr>
        <w:t>archaeology surveys</w:t>
      </w:r>
      <w:r w:rsidR="00B70DBE" w:rsidRPr="000644DB">
        <w:rPr>
          <w:rFonts w:eastAsia="Times New Roman" w:cstheme="minorHAnsi"/>
          <w:color w:val="222222"/>
          <w:sz w:val="24"/>
          <w:szCs w:val="24"/>
        </w:rPr>
        <w:t xml:space="preserve">. </w:t>
      </w:r>
    </w:p>
    <w:p w14:paraId="03BE4FE1" w14:textId="346EF8CE" w:rsidR="00F62B97" w:rsidRPr="000644DB" w:rsidRDefault="00F62B97" w:rsidP="00360FEF">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lastRenderedPageBreak/>
        <w:t>Create educational materials on a variety of subjects relating to the watershed and its</w:t>
      </w:r>
      <w:r w:rsidR="00666F3D" w:rsidRPr="000644DB">
        <w:rPr>
          <w:rFonts w:eastAsia="Times New Roman" w:cstheme="minorHAnsi"/>
          <w:color w:val="222222"/>
          <w:sz w:val="24"/>
          <w:szCs w:val="24"/>
        </w:rPr>
        <w:t xml:space="preserve"> </w:t>
      </w:r>
      <w:r w:rsidRPr="000644DB">
        <w:rPr>
          <w:rFonts w:eastAsia="Times New Roman" w:cstheme="minorHAnsi"/>
          <w:color w:val="222222"/>
          <w:sz w:val="24"/>
          <w:szCs w:val="24"/>
        </w:rPr>
        <w:t>values</w:t>
      </w:r>
      <w:r w:rsidR="002722BA" w:rsidRPr="000644DB">
        <w:rPr>
          <w:rFonts w:eastAsia="Times New Roman" w:cstheme="minorHAnsi"/>
          <w:color w:val="222222"/>
          <w:sz w:val="24"/>
          <w:szCs w:val="24"/>
        </w:rPr>
        <w:t xml:space="preserve">, and disseminate through websites, printed materials, presentations, mobile applications, and signage such as </w:t>
      </w:r>
      <w:r w:rsidR="002B7131">
        <w:rPr>
          <w:rFonts w:eastAsia="Times New Roman" w:cstheme="minorHAnsi"/>
          <w:color w:val="222222"/>
          <w:sz w:val="24"/>
          <w:szCs w:val="24"/>
        </w:rPr>
        <w:t>historic markers</w:t>
      </w:r>
      <w:r w:rsidR="00CF6706">
        <w:rPr>
          <w:rFonts w:eastAsia="Times New Roman" w:cstheme="minorHAnsi"/>
          <w:color w:val="222222"/>
          <w:sz w:val="24"/>
          <w:szCs w:val="24"/>
        </w:rPr>
        <w:t xml:space="preserve"> or trailhead kiosks</w:t>
      </w:r>
      <w:r w:rsidR="002722BA" w:rsidRPr="000644DB">
        <w:rPr>
          <w:rFonts w:eastAsia="Times New Roman" w:cstheme="minorHAnsi"/>
          <w:color w:val="222222"/>
          <w:sz w:val="24"/>
          <w:szCs w:val="24"/>
        </w:rPr>
        <w:t xml:space="preserve">. </w:t>
      </w:r>
    </w:p>
    <w:p w14:paraId="3EC79B1D" w14:textId="19F6CCDE" w:rsidR="002722BA" w:rsidRPr="000644DB" w:rsidRDefault="00F62B97" w:rsidP="002722BA">
      <w:pPr>
        <w:pStyle w:val="ListParagraph"/>
        <w:numPr>
          <w:ilvl w:val="0"/>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Develop opportunities for visual artist appreciation of watershed resources through activities such as photo contests and plein air painting and drawing</w:t>
      </w:r>
      <w:r w:rsidR="00666F3D" w:rsidRPr="000644DB">
        <w:rPr>
          <w:rFonts w:eastAsia="Times New Roman" w:cstheme="minorHAnsi"/>
          <w:color w:val="222222"/>
          <w:sz w:val="24"/>
          <w:szCs w:val="24"/>
        </w:rPr>
        <w:t>.</w:t>
      </w:r>
    </w:p>
    <w:p w14:paraId="34105DA1" w14:textId="77777777" w:rsidR="00F62B97" w:rsidRPr="0091616F" w:rsidRDefault="00F62B97" w:rsidP="00666F3D">
      <w:pPr>
        <w:pStyle w:val="ListParagraph"/>
        <w:spacing w:after="0"/>
        <w:ind w:left="360"/>
        <w:rPr>
          <w:rFonts w:ascii="Calibri" w:eastAsia="Calibri" w:hAnsi="Calibri" w:cs="Calibri"/>
          <w:sz w:val="16"/>
          <w:szCs w:val="16"/>
        </w:rPr>
      </w:pPr>
    </w:p>
    <w:p w14:paraId="72E4A966" w14:textId="626F43D4" w:rsidR="00F62B97" w:rsidRPr="00785609" w:rsidRDefault="00666F3D" w:rsidP="00F62B97">
      <w:pPr>
        <w:spacing w:after="0" w:line="240" w:lineRule="auto"/>
        <w:rPr>
          <w:rFonts w:eastAsia="Times New Roman" w:cstheme="minorHAnsi"/>
          <w:b/>
          <w:color w:val="2E74B5" w:themeColor="accent5" w:themeShade="BF"/>
          <w:sz w:val="24"/>
          <w:szCs w:val="24"/>
        </w:rPr>
      </w:pPr>
      <w:r w:rsidRPr="00785609">
        <w:rPr>
          <w:rFonts w:eastAsia="Times New Roman" w:cstheme="minorHAnsi"/>
          <w:b/>
          <w:color w:val="2E74B5" w:themeColor="accent5" w:themeShade="BF"/>
          <w:sz w:val="24"/>
          <w:szCs w:val="24"/>
        </w:rPr>
        <w:t>Objective</w:t>
      </w:r>
      <w:r w:rsidR="0081753D" w:rsidRPr="00785609">
        <w:rPr>
          <w:rFonts w:eastAsia="Times New Roman" w:cstheme="minorHAnsi"/>
          <w:b/>
          <w:color w:val="2E74B5" w:themeColor="accent5" w:themeShade="BF"/>
          <w:sz w:val="24"/>
          <w:szCs w:val="24"/>
        </w:rPr>
        <w:t xml:space="preserve"> 6</w:t>
      </w:r>
      <w:r w:rsidRPr="00785609">
        <w:rPr>
          <w:rFonts w:eastAsia="Times New Roman" w:cstheme="minorHAnsi"/>
          <w:b/>
          <w:color w:val="2E74B5" w:themeColor="accent5" w:themeShade="BF"/>
          <w:sz w:val="24"/>
          <w:szCs w:val="24"/>
        </w:rPr>
        <w:t xml:space="preserve">: </w:t>
      </w:r>
      <w:r w:rsidR="00F62B97" w:rsidRPr="00785609">
        <w:rPr>
          <w:rFonts w:eastAsia="Times New Roman" w:cstheme="minorHAnsi"/>
          <w:b/>
          <w:color w:val="2E74B5" w:themeColor="accent5" w:themeShade="BF"/>
          <w:sz w:val="24"/>
          <w:szCs w:val="24"/>
        </w:rPr>
        <w:t>Build capacity and knowledge of</w:t>
      </w:r>
      <w:r w:rsidR="00766E62" w:rsidRPr="00785609">
        <w:rPr>
          <w:rFonts w:eastAsia="Times New Roman" w:cstheme="minorHAnsi"/>
          <w:b/>
          <w:color w:val="2E74B5" w:themeColor="accent5" w:themeShade="BF"/>
          <w:sz w:val="24"/>
          <w:szCs w:val="24"/>
        </w:rPr>
        <w:t xml:space="preserve"> the</w:t>
      </w:r>
      <w:r w:rsidR="00F62B97" w:rsidRPr="00785609">
        <w:rPr>
          <w:rFonts w:eastAsia="Times New Roman" w:cstheme="minorHAnsi"/>
          <w:b/>
          <w:color w:val="2E74B5" w:themeColor="accent5" w:themeShade="BF"/>
          <w:sz w:val="24"/>
          <w:szCs w:val="24"/>
        </w:rPr>
        <w:t xml:space="preserve"> towns’ board and committee members to identify and protect resources.</w:t>
      </w:r>
    </w:p>
    <w:p w14:paraId="75B99801" w14:textId="790AF0D9" w:rsidR="00CD12F9" w:rsidRPr="0091616F" w:rsidRDefault="00CD12F9" w:rsidP="00CD12F9">
      <w:pPr>
        <w:shd w:val="clear" w:color="auto" w:fill="FFFFFF"/>
        <w:spacing w:after="0" w:line="240" w:lineRule="auto"/>
        <w:rPr>
          <w:rFonts w:eastAsia="Times New Roman" w:cstheme="minorHAnsi"/>
          <w:color w:val="222222"/>
          <w:sz w:val="16"/>
          <w:szCs w:val="16"/>
        </w:rPr>
      </w:pPr>
    </w:p>
    <w:p w14:paraId="33C6A2FA" w14:textId="7A9E1FB0" w:rsidR="00CD12F9" w:rsidRPr="00CD12F9" w:rsidRDefault="00CD12F9" w:rsidP="00CD12F9">
      <w:pPr>
        <w:shd w:val="clear" w:color="auto" w:fill="FFFFFF"/>
        <w:spacing w:after="0" w:line="240" w:lineRule="auto"/>
        <w:rPr>
          <w:rFonts w:eastAsia="Times New Roman" w:cstheme="minorHAnsi"/>
          <w:color w:val="222222"/>
          <w:sz w:val="24"/>
          <w:szCs w:val="24"/>
        </w:rPr>
      </w:pPr>
      <w:r>
        <w:rPr>
          <w:rFonts w:eastAsia="Times New Roman" w:cstheme="minorHAnsi"/>
          <w:i/>
          <w:color w:val="000000" w:themeColor="text1"/>
          <w:sz w:val="24"/>
          <w:szCs w:val="24"/>
        </w:rPr>
        <w:t xml:space="preserve">Key </w:t>
      </w:r>
      <w:r w:rsidRPr="000644DB">
        <w:rPr>
          <w:rFonts w:eastAsia="Times New Roman" w:cstheme="minorHAnsi"/>
          <w:i/>
          <w:color w:val="000000" w:themeColor="text1"/>
          <w:sz w:val="24"/>
          <w:szCs w:val="24"/>
        </w:rPr>
        <w:t>Action</w:t>
      </w:r>
      <w:r>
        <w:rPr>
          <w:rFonts w:eastAsia="Times New Roman" w:cstheme="minorHAnsi"/>
          <w:i/>
          <w:color w:val="000000" w:themeColor="text1"/>
          <w:sz w:val="24"/>
          <w:szCs w:val="24"/>
        </w:rPr>
        <w:t>:</w:t>
      </w:r>
    </w:p>
    <w:p w14:paraId="4427CFA8" w14:textId="1A1EC228" w:rsidR="00F62B97" w:rsidRPr="000644DB" w:rsidRDefault="00890E03" w:rsidP="00360FEF">
      <w:pPr>
        <w:pStyle w:val="ListParagraph"/>
        <w:numPr>
          <w:ilvl w:val="0"/>
          <w:numId w:val="18"/>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Encourage regular site visits and p</w:t>
      </w:r>
      <w:r w:rsidR="00F62B97" w:rsidRPr="000644DB">
        <w:rPr>
          <w:rFonts w:eastAsia="Times New Roman" w:cstheme="minorHAnsi"/>
          <w:color w:val="222222"/>
          <w:sz w:val="24"/>
          <w:szCs w:val="24"/>
        </w:rPr>
        <w:t>rovide training opportunities</w:t>
      </w:r>
      <w:r>
        <w:rPr>
          <w:rFonts w:eastAsia="Times New Roman" w:cstheme="minorHAnsi"/>
          <w:color w:val="222222"/>
          <w:sz w:val="24"/>
          <w:szCs w:val="24"/>
        </w:rPr>
        <w:t xml:space="preserve"> and </w:t>
      </w:r>
      <w:r w:rsidR="00F62B97" w:rsidRPr="000644DB">
        <w:rPr>
          <w:rFonts w:eastAsia="Times New Roman" w:cstheme="minorHAnsi"/>
          <w:color w:val="222222"/>
          <w:sz w:val="24"/>
          <w:szCs w:val="24"/>
        </w:rPr>
        <w:t>workshops</w:t>
      </w:r>
      <w:r>
        <w:rPr>
          <w:rFonts w:eastAsia="Times New Roman" w:cstheme="minorHAnsi"/>
          <w:color w:val="222222"/>
          <w:sz w:val="24"/>
          <w:szCs w:val="24"/>
        </w:rPr>
        <w:t xml:space="preserve"> </w:t>
      </w:r>
      <w:r w:rsidR="00F62B97" w:rsidRPr="000644DB">
        <w:rPr>
          <w:rFonts w:eastAsia="Times New Roman" w:cstheme="minorHAnsi"/>
          <w:color w:val="222222"/>
          <w:sz w:val="24"/>
          <w:szCs w:val="24"/>
        </w:rPr>
        <w:t>for board</w:t>
      </w:r>
      <w:r w:rsidR="00666F3D" w:rsidRPr="000644DB">
        <w:rPr>
          <w:rFonts w:eastAsia="Times New Roman" w:cstheme="minorHAnsi"/>
          <w:color w:val="222222"/>
          <w:sz w:val="24"/>
          <w:szCs w:val="24"/>
        </w:rPr>
        <w:t xml:space="preserve"> and </w:t>
      </w:r>
      <w:r w:rsidR="00F62B97" w:rsidRPr="000644DB">
        <w:rPr>
          <w:rFonts w:eastAsia="Times New Roman" w:cstheme="minorHAnsi"/>
          <w:color w:val="222222"/>
          <w:sz w:val="24"/>
          <w:szCs w:val="24"/>
        </w:rPr>
        <w:t xml:space="preserve">committee members on: </w:t>
      </w:r>
    </w:p>
    <w:p w14:paraId="46564615" w14:textId="77777777" w:rsidR="00F62B97" w:rsidRPr="000644DB" w:rsidRDefault="00F62B97" w:rsidP="00360FEF">
      <w:pPr>
        <w:pStyle w:val="ListParagraph"/>
        <w:numPr>
          <w:ilvl w:val="1"/>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 xml:space="preserve">state and local regulations that protect natural and historic resources </w:t>
      </w:r>
    </w:p>
    <w:p w14:paraId="5C4FBE3B" w14:textId="7A41BCAA" w:rsidR="0081753D" w:rsidRPr="000644DB" w:rsidRDefault="0081753D" w:rsidP="00360FEF">
      <w:pPr>
        <w:pStyle w:val="ListParagraph"/>
        <w:numPr>
          <w:ilvl w:val="1"/>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available data, maps and other information on local watershed resources</w:t>
      </w:r>
    </w:p>
    <w:p w14:paraId="46EFC0CA" w14:textId="106B83FD" w:rsidR="0081753D" w:rsidRPr="000644DB" w:rsidRDefault="00F765E3" w:rsidP="00360FEF">
      <w:pPr>
        <w:pStyle w:val="ListParagraph"/>
        <w:numPr>
          <w:ilvl w:val="1"/>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s</w:t>
      </w:r>
      <w:r w:rsidR="0081753D" w:rsidRPr="000644DB">
        <w:rPr>
          <w:rFonts w:eastAsia="Times New Roman" w:cstheme="minorHAnsi"/>
          <w:color w:val="222222"/>
          <w:sz w:val="24"/>
          <w:szCs w:val="24"/>
        </w:rPr>
        <w:t>tate agency technical assistance through M</w:t>
      </w:r>
      <w:r w:rsidR="00080F55">
        <w:rPr>
          <w:rFonts w:eastAsia="Times New Roman" w:cstheme="minorHAnsi"/>
          <w:color w:val="222222"/>
          <w:sz w:val="24"/>
          <w:szCs w:val="24"/>
        </w:rPr>
        <w:t>aine Natural Areas Program</w:t>
      </w:r>
      <w:r w:rsidR="0081753D" w:rsidRPr="000644DB">
        <w:rPr>
          <w:rFonts w:eastAsia="Times New Roman" w:cstheme="minorHAnsi"/>
          <w:color w:val="222222"/>
          <w:sz w:val="24"/>
          <w:szCs w:val="24"/>
        </w:rPr>
        <w:t xml:space="preserve">, </w:t>
      </w:r>
      <w:r w:rsidR="00080F55">
        <w:rPr>
          <w:rFonts w:eastAsia="Times New Roman" w:cstheme="minorHAnsi"/>
          <w:color w:val="222222"/>
          <w:sz w:val="24"/>
          <w:szCs w:val="24"/>
        </w:rPr>
        <w:t>Maine Inland Fisheries and Wildlife</w:t>
      </w:r>
      <w:r w:rsidR="0081753D" w:rsidRPr="000644DB">
        <w:rPr>
          <w:rFonts w:eastAsia="Times New Roman" w:cstheme="minorHAnsi"/>
          <w:color w:val="222222"/>
          <w:sz w:val="24"/>
          <w:szCs w:val="24"/>
        </w:rPr>
        <w:t>/B</w:t>
      </w:r>
      <w:r w:rsidR="00080F55">
        <w:rPr>
          <w:rFonts w:eastAsia="Times New Roman" w:cstheme="minorHAnsi"/>
          <w:color w:val="222222"/>
          <w:sz w:val="24"/>
          <w:szCs w:val="24"/>
        </w:rPr>
        <w:t xml:space="preserve">eginning </w:t>
      </w:r>
      <w:r w:rsidR="0081753D" w:rsidRPr="000644DB">
        <w:rPr>
          <w:rFonts w:eastAsia="Times New Roman" w:cstheme="minorHAnsi"/>
          <w:color w:val="222222"/>
          <w:sz w:val="24"/>
          <w:szCs w:val="24"/>
        </w:rPr>
        <w:t>w</w:t>
      </w:r>
      <w:r w:rsidR="00080F55">
        <w:rPr>
          <w:rFonts w:eastAsia="Times New Roman" w:cstheme="minorHAnsi"/>
          <w:color w:val="222222"/>
          <w:sz w:val="24"/>
          <w:szCs w:val="24"/>
        </w:rPr>
        <w:t xml:space="preserve">ith </w:t>
      </w:r>
      <w:r w:rsidR="0081753D" w:rsidRPr="000644DB">
        <w:rPr>
          <w:rFonts w:eastAsia="Times New Roman" w:cstheme="minorHAnsi"/>
          <w:color w:val="222222"/>
          <w:sz w:val="24"/>
          <w:szCs w:val="24"/>
        </w:rPr>
        <w:t>H</w:t>
      </w:r>
      <w:r w:rsidR="00080F55">
        <w:rPr>
          <w:rFonts w:eastAsia="Times New Roman" w:cstheme="minorHAnsi"/>
          <w:color w:val="222222"/>
          <w:sz w:val="24"/>
          <w:szCs w:val="24"/>
        </w:rPr>
        <w:t>abitat</w:t>
      </w:r>
      <w:r w:rsidR="0081753D" w:rsidRPr="000644DB">
        <w:rPr>
          <w:rFonts w:eastAsia="Times New Roman" w:cstheme="minorHAnsi"/>
          <w:color w:val="222222"/>
          <w:sz w:val="24"/>
          <w:szCs w:val="24"/>
        </w:rPr>
        <w:t>, M</w:t>
      </w:r>
      <w:r w:rsidR="00080F55">
        <w:rPr>
          <w:rFonts w:eastAsia="Times New Roman" w:cstheme="minorHAnsi"/>
          <w:color w:val="222222"/>
          <w:sz w:val="24"/>
          <w:szCs w:val="24"/>
        </w:rPr>
        <w:t>aine Historic Preservation Commission,</w:t>
      </w:r>
      <w:r w:rsidR="0081753D" w:rsidRPr="000644DB">
        <w:rPr>
          <w:rFonts w:eastAsia="Times New Roman" w:cstheme="minorHAnsi"/>
          <w:color w:val="222222"/>
          <w:sz w:val="24"/>
          <w:szCs w:val="24"/>
        </w:rPr>
        <w:t xml:space="preserve"> and others</w:t>
      </w:r>
    </w:p>
    <w:p w14:paraId="76CB7C9A" w14:textId="5D9FECFD" w:rsidR="00F62B97" w:rsidRPr="000644DB" w:rsidRDefault="00F62B97" w:rsidP="00360FEF">
      <w:pPr>
        <w:pStyle w:val="ListParagraph"/>
        <w:numPr>
          <w:ilvl w:val="1"/>
          <w:numId w:val="18"/>
        </w:numPr>
        <w:shd w:val="clear" w:color="auto" w:fill="FFFFFF"/>
        <w:spacing w:after="0" w:line="240" w:lineRule="auto"/>
        <w:rPr>
          <w:rFonts w:eastAsia="Times New Roman" w:cstheme="minorHAnsi"/>
          <w:color w:val="222222"/>
          <w:sz w:val="24"/>
          <w:szCs w:val="24"/>
        </w:rPr>
      </w:pPr>
      <w:r w:rsidRPr="000644DB">
        <w:rPr>
          <w:rFonts w:eastAsia="Times New Roman" w:cstheme="minorHAnsi"/>
          <w:color w:val="222222"/>
          <w:sz w:val="24"/>
          <w:szCs w:val="24"/>
        </w:rPr>
        <w:t>general best management practices for protecting resource values</w:t>
      </w:r>
    </w:p>
    <w:p w14:paraId="09CB67FB" w14:textId="4A38BBF2" w:rsidR="00F62B97" w:rsidRDefault="0081753D" w:rsidP="00360FEF">
      <w:pPr>
        <w:pStyle w:val="ListParagraph"/>
        <w:numPr>
          <w:ilvl w:val="1"/>
          <w:numId w:val="18"/>
        </w:numPr>
        <w:shd w:val="clear" w:color="auto" w:fill="FFFFFF"/>
        <w:spacing w:after="0" w:line="240" w:lineRule="auto"/>
        <w:rPr>
          <w:rFonts w:ascii="Calibri" w:eastAsia="Calibri" w:hAnsi="Calibri" w:cs="Calibri"/>
          <w:sz w:val="24"/>
          <w:szCs w:val="24"/>
        </w:rPr>
      </w:pPr>
      <w:r w:rsidRPr="000644DB">
        <w:rPr>
          <w:rFonts w:eastAsia="Times New Roman" w:cstheme="minorHAnsi"/>
          <w:color w:val="222222"/>
          <w:sz w:val="24"/>
          <w:szCs w:val="24"/>
        </w:rPr>
        <w:t>case studies or other examples</w:t>
      </w:r>
      <w:r w:rsidRPr="000644DB">
        <w:rPr>
          <w:rFonts w:ascii="Calibri" w:eastAsia="Calibri" w:hAnsi="Calibri" w:cs="Calibri"/>
          <w:sz w:val="24"/>
          <w:szCs w:val="24"/>
        </w:rPr>
        <w:t xml:space="preserve"> of successful approaches to resource protection</w:t>
      </w:r>
    </w:p>
    <w:p w14:paraId="21E6FD2D" w14:textId="404BC182" w:rsidR="002722BA" w:rsidRPr="0091616F" w:rsidRDefault="002722BA" w:rsidP="002722BA">
      <w:pPr>
        <w:shd w:val="clear" w:color="auto" w:fill="FFFFFF"/>
        <w:spacing w:after="0" w:line="240" w:lineRule="auto"/>
        <w:rPr>
          <w:rFonts w:ascii="Calibri" w:eastAsia="Calibri" w:hAnsi="Calibri" w:cs="Calibri"/>
          <w:sz w:val="16"/>
          <w:szCs w:val="16"/>
        </w:rPr>
      </w:pPr>
    </w:p>
    <w:p w14:paraId="176CCB84" w14:textId="098EEBD9" w:rsidR="002722BA" w:rsidRPr="00785609" w:rsidRDefault="002722BA" w:rsidP="002722BA">
      <w:pPr>
        <w:spacing w:after="0" w:line="240" w:lineRule="auto"/>
        <w:rPr>
          <w:rFonts w:cstheme="minorHAnsi"/>
          <w:b/>
          <w:color w:val="2E74B5" w:themeColor="accent5" w:themeShade="BF"/>
          <w:sz w:val="24"/>
          <w:szCs w:val="24"/>
        </w:rPr>
      </w:pPr>
      <w:r w:rsidRPr="00785609">
        <w:rPr>
          <w:rFonts w:ascii="Calibri" w:eastAsia="Calibri" w:hAnsi="Calibri" w:cs="Calibri"/>
          <w:b/>
          <w:color w:val="2E74B5" w:themeColor="accent5" w:themeShade="BF"/>
          <w:sz w:val="24"/>
          <w:szCs w:val="24"/>
        </w:rPr>
        <w:t>Objective 7:</w:t>
      </w:r>
      <w:r w:rsidRPr="00785609">
        <w:rPr>
          <w:rFonts w:ascii="Calibri" w:eastAsia="Calibri" w:hAnsi="Calibri" w:cs="Calibri"/>
          <w:color w:val="2E74B5" w:themeColor="accent5" w:themeShade="BF"/>
          <w:sz w:val="24"/>
          <w:szCs w:val="24"/>
        </w:rPr>
        <w:t xml:space="preserve"> </w:t>
      </w:r>
      <w:r w:rsidRPr="00785609">
        <w:rPr>
          <w:rFonts w:cstheme="minorHAnsi"/>
          <w:b/>
          <w:color w:val="2E74B5" w:themeColor="accent5" w:themeShade="BF"/>
          <w:sz w:val="24"/>
          <w:szCs w:val="24"/>
        </w:rPr>
        <w:t>Educate the public that resource preservation is culturally and financially beneficial.</w:t>
      </w:r>
    </w:p>
    <w:p w14:paraId="4C2032DF" w14:textId="59F23788" w:rsidR="00422D02" w:rsidRPr="0091616F" w:rsidRDefault="00422D02" w:rsidP="00422D02">
      <w:pPr>
        <w:spacing w:after="0" w:line="240" w:lineRule="auto"/>
        <w:rPr>
          <w:rFonts w:cstheme="minorHAnsi"/>
          <w:b/>
          <w:sz w:val="16"/>
          <w:szCs w:val="16"/>
        </w:rPr>
      </w:pPr>
    </w:p>
    <w:p w14:paraId="3C4953EB" w14:textId="79F5931F" w:rsidR="00422D02" w:rsidRPr="00422D02" w:rsidRDefault="00422D02" w:rsidP="00422D02">
      <w:pPr>
        <w:spacing w:after="0" w:line="240" w:lineRule="auto"/>
        <w:rPr>
          <w:rFonts w:cstheme="minorHAnsi"/>
          <w:b/>
          <w:sz w:val="24"/>
          <w:szCs w:val="24"/>
        </w:rPr>
      </w:pPr>
      <w:r>
        <w:rPr>
          <w:rFonts w:eastAsia="Times New Roman" w:cstheme="minorHAnsi"/>
          <w:i/>
          <w:color w:val="000000" w:themeColor="text1"/>
          <w:sz w:val="24"/>
          <w:szCs w:val="24"/>
        </w:rPr>
        <w:t xml:space="preserve">Key </w:t>
      </w:r>
      <w:r w:rsidRPr="000644DB">
        <w:rPr>
          <w:rFonts w:eastAsia="Times New Roman" w:cstheme="minorHAnsi"/>
          <w:i/>
          <w:color w:val="000000" w:themeColor="text1"/>
          <w:sz w:val="24"/>
          <w:szCs w:val="24"/>
        </w:rPr>
        <w:t>Action</w:t>
      </w:r>
      <w:r>
        <w:rPr>
          <w:rFonts w:eastAsia="Times New Roman" w:cstheme="minorHAnsi"/>
          <w:i/>
          <w:color w:val="000000" w:themeColor="text1"/>
          <w:sz w:val="24"/>
          <w:szCs w:val="24"/>
        </w:rPr>
        <w:t>:</w:t>
      </w:r>
    </w:p>
    <w:p w14:paraId="5D926EAF" w14:textId="5493FB65" w:rsidR="002D1789" w:rsidRPr="002D1789" w:rsidRDefault="00915405" w:rsidP="002D1789">
      <w:pPr>
        <w:pStyle w:val="ListParagraph"/>
        <w:numPr>
          <w:ilvl w:val="0"/>
          <w:numId w:val="18"/>
        </w:numPr>
        <w:spacing w:after="0" w:line="240" w:lineRule="auto"/>
        <w:rPr>
          <w:rFonts w:cstheme="minorHAnsi"/>
          <w:b/>
          <w:sz w:val="24"/>
          <w:szCs w:val="24"/>
        </w:rPr>
      </w:pPr>
      <w:r>
        <w:rPr>
          <w:rFonts w:cstheme="minorHAnsi"/>
          <w:sz w:val="24"/>
          <w:szCs w:val="24"/>
        </w:rPr>
        <w:t>D</w:t>
      </w:r>
      <w:r w:rsidR="00081EB2" w:rsidRPr="000644DB">
        <w:rPr>
          <w:rFonts w:cstheme="minorHAnsi"/>
          <w:sz w:val="24"/>
          <w:szCs w:val="24"/>
        </w:rPr>
        <w:t>emonstrate and p</w:t>
      </w:r>
      <w:r w:rsidR="00BE46DA" w:rsidRPr="000644DB">
        <w:rPr>
          <w:rFonts w:cstheme="minorHAnsi"/>
          <w:sz w:val="24"/>
          <w:szCs w:val="24"/>
        </w:rPr>
        <w:t xml:space="preserve">romote the value of historic resources, working waterfront, natural resources, </w:t>
      </w:r>
      <w:r w:rsidR="0055669A" w:rsidRPr="000644DB">
        <w:rPr>
          <w:rFonts w:cstheme="minorHAnsi"/>
          <w:sz w:val="24"/>
          <w:szCs w:val="24"/>
        </w:rPr>
        <w:t xml:space="preserve">open spaces, </w:t>
      </w:r>
      <w:r w:rsidR="00BE46DA" w:rsidRPr="000644DB">
        <w:rPr>
          <w:rFonts w:cstheme="minorHAnsi"/>
          <w:sz w:val="24"/>
          <w:szCs w:val="24"/>
        </w:rPr>
        <w:t>scen</w:t>
      </w:r>
      <w:r w:rsidR="00081EB2" w:rsidRPr="000644DB">
        <w:rPr>
          <w:rFonts w:cstheme="minorHAnsi"/>
          <w:sz w:val="24"/>
          <w:szCs w:val="24"/>
        </w:rPr>
        <w:t>ic views, and recreational opportunities to the region’s economy</w:t>
      </w:r>
      <w:r w:rsidR="00FF2A87" w:rsidRPr="000644DB">
        <w:rPr>
          <w:rFonts w:cstheme="minorHAnsi"/>
          <w:sz w:val="24"/>
          <w:szCs w:val="24"/>
        </w:rPr>
        <w:t xml:space="preserve"> and</w:t>
      </w:r>
      <w:r w:rsidR="00081EB2" w:rsidRPr="000644DB">
        <w:rPr>
          <w:rFonts w:cstheme="minorHAnsi"/>
          <w:sz w:val="24"/>
          <w:szCs w:val="24"/>
        </w:rPr>
        <w:t xml:space="preserve"> </w:t>
      </w:r>
      <w:r w:rsidR="00FF2A87" w:rsidRPr="000644DB">
        <w:rPr>
          <w:rFonts w:cstheme="minorHAnsi"/>
          <w:sz w:val="24"/>
          <w:szCs w:val="24"/>
        </w:rPr>
        <w:t>identity</w:t>
      </w:r>
      <w:r w:rsidR="00081EB2" w:rsidRPr="000644DB">
        <w:rPr>
          <w:rFonts w:cstheme="minorHAnsi"/>
          <w:sz w:val="24"/>
          <w:szCs w:val="24"/>
        </w:rPr>
        <w:t xml:space="preserve">. </w:t>
      </w:r>
    </w:p>
    <w:p w14:paraId="1D3DCBFF" w14:textId="4AFA9D27" w:rsidR="002D1789" w:rsidRDefault="002D1789" w:rsidP="002D1789">
      <w:pPr>
        <w:spacing w:after="0"/>
        <w:rPr>
          <w:rFonts w:cstheme="minorHAnsi"/>
          <w:b/>
          <w:color w:val="2E74B5" w:themeColor="accent5" w:themeShade="BF"/>
          <w:sz w:val="16"/>
          <w:szCs w:val="16"/>
        </w:rPr>
      </w:pPr>
    </w:p>
    <w:p w14:paraId="0B6BB94A" w14:textId="77777777" w:rsidR="00960C96" w:rsidRPr="0091616F" w:rsidRDefault="00960C96" w:rsidP="002D1789">
      <w:pPr>
        <w:spacing w:after="0"/>
        <w:rPr>
          <w:rFonts w:cstheme="minorHAnsi"/>
          <w:b/>
          <w:color w:val="2E74B5" w:themeColor="accent5" w:themeShade="BF"/>
          <w:sz w:val="16"/>
          <w:szCs w:val="16"/>
        </w:rPr>
      </w:pPr>
    </w:p>
    <w:p w14:paraId="66C7A43D" w14:textId="3EAFF060" w:rsidR="002D1789" w:rsidRDefault="002D1789" w:rsidP="002D1789">
      <w:pPr>
        <w:pBdr>
          <w:top w:val="single" w:sz="4" w:space="1" w:color="auto"/>
        </w:pBdr>
        <w:spacing w:after="0"/>
        <w:rPr>
          <w:rFonts w:cstheme="minorHAnsi"/>
          <w:b/>
          <w:sz w:val="16"/>
          <w:szCs w:val="16"/>
        </w:rPr>
      </w:pPr>
    </w:p>
    <w:p w14:paraId="7EA557F5" w14:textId="77777777" w:rsidR="00960C96" w:rsidRPr="0091616F" w:rsidRDefault="00960C96" w:rsidP="002D1789">
      <w:pPr>
        <w:pBdr>
          <w:top w:val="single" w:sz="4" w:space="1" w:color="auto"/>
        </w:pBdr>
        <w:spacing w:after="0"/>
        <w:rPr>
          <w:rFonts w:cstheme="minorHAnsi"/>
          <w:b/>
          <w:sz w:val="16"/>
          <w:szCs w:val="16"/>
        </w:rPr>
      </w:pPr>
    </w:p>
    <w:p w14:paraId="13F4B79E" w14:textId="7F6F6D48" w:rsidR="002D1789" w:rsidRDefault="002D1789" w:rsidP="002D1789">
      <w:pPr>
        <w:spacing w:after="0"/>
        <w:rPr>
          <w:rFonts w:cstheme="minorHAnsi"/>
          <w:b/>
          <w:sz w:val="24"/>
          <w:szCs w:val="24"/>
        </w:rPr>
      </w:pPr>
      <w:r>
        <w:rPr>
          <w:rFonts w:cstheme="minorHAnsi"/>
          <w:b/>
          <w:sz w:val="24"/>
          <w:szCs w:val="24"/>
        </w:rPr>
        <w:t xml:space="preserve">Plans, Studies, and Resources Related to Protecting </w:t>
      </w:r>
      <w:r w:rsidR="00CD12F9">
        <w:rPr>
          <w:rFonts w:cstheme="minorHAnsi"/>
          <w:b/>
          <w:sz w:val="24"/>
          <w:szCs w:val="24"/>
        </w:rPr>
        <w:t>Working Waterfront, Recreational Resources and Community Values</w:t>
      </w:r>
      <w:r>
        <w:rPr>
          <w:rFonts w:cstheme="minorHAnsi"/>
          <w:b/>
          <w:sz w:val="24"/>
          <w:szCs w:val="24"/>
        </w:rPr>
        <w:t xml:space="preserve"> of the York River Watershed</w:t>
      </w:r>
    </w:p>
    <w:p w14:paraId="2E34DAC0" w14:textId="77777777" w:rsidR="002D1789" w:rsidRPr="0091616F" w:rsidRDefault="002D1789" w:rsidP="002D1789">
      <w:pPr>
        <w:spacing w:after="0"/>
        <w:rPr>
          <w:rFonts w:cstheme="minorHAnsi"/>
          <w:sz w:val="16"/>
          <w:szCs w:val="16"/>
        </w:rPr>
      </w:pPr>
    </w:p>
    <w:p w14:paraId="3CB8D3FD" w14:textId="77777777" w:rsidR="002D1789" w:rsidRPr="0024598E" w:rsidRDefault="002D1789" w:rsidP="002D1789">
      <w:pPr>
        <w:spacing w:after="0"/>
        <w:rPr>
          <w:rFonts w:cstheme="minorHAnsi"/>
          <w:i/>
          <w:sz w:val="24"/>
          <w:szCs w:val="24"/>
        </w:rPr>
      </w:pPr>
      <w:r w:rsidRPr="0024598E">
        <w:rPr>
          <w:rFonts w:cstheme="minorHAnsi"/>
          <w:i/>
          <w:sz w:val="24"/>
          <w:szCs w:val="24"/>
        </w:rPr>
        <w:t>Planning Documents</w:t>
      </w:r>
    </w:p>
    <w:p w14:paraId="702FE4AB" w14:textId="77777777"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Eliot, Kittery, South Berwick &amp; York comprehensive plans (including marine resources sections of York plan)</w:t>
      </w:r>
    </w:p>
    <w:p w14:paraId="78645560" w14:textId="77777777"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Eliot and South Berwick open space plans</w:t>
      </w:r>
    </w:p>
    <w:p w14:paraId="3C2C3B63" w14:textId="3570F52F" w:rsidR="002D1789" w:rsidRPr="002D1789" w:rsidRDefault="00890E03" w:rsidP="002D1789">
      <w:pPr>
        <w:pStyle w:val="ListParagraph"/>
        <w:numPr>
          <w:ilvl w:val="0"/>
          <w:numId w:val="22"/>
        </w:numPr>
        <w:spacing w:after="0"/>
        <w:rPr>
          <w:rFonts w:cstheme="minorHAnsi"/>
          <w:sz w:val="24"/>
          <w:szCs w:val="24"/>
        </w:rPr>
      </w:pPr>
      <w:r>
        <w:rPr>
          <w:rFonts w:cstheme="minorHAnsi"/>
          <w:sz w:val="24"/>
          <w:szCs w:val="24"/>
        </w:rPr>
        <w:t>Great Works Regional Land Trust</w:t>
      </w:r>
      <w:r w:rsidR="0091616F">
        <w:rPr>
          <w:rFonts w:cstheme="minorHAnsi"/>
          <w:sz w:val="24"/>
          <w:szCs w:val="24"/>
        </w:rPr>
        <w:t>’s Strategic Conservation Plan</w:t>
      </w:r>
    </w:p>
    <w:p w14:paraId="07EF1405" w14:textId="5899BAD2"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M</w:t>
      </w:r>
      <w:r w:rsidR="00890E03">
        <w:rPr>
          <w:rFonts w:cstheme="minorHAnsi"/>
          <w:sz w:val="24"/>
          <w:szCs w:val="24"/>
        </w:rPr>
        <w:t>t. Agamenticus to the Sea Conservation Initiative</w:t>
      </w:r>
      <w:r w:rsidR="0091616F">
        <w:rPr>
          <w:rFonts w:cstheme="minorHAnsi"/>
          <w:sz w:val="24"/>
          <w:szCs w:val="24"/>
        </w:rPr>
        <w:t>’s C</w:t>
      </w:r>
      <w:r w:rsidR="00890E03">
        <w:rPr>
          <w:rFonts w:cstheme="minorHAnsi"/>
          <w:sz w:val="24"/>
          <w:szCs w:val="24"/>
        </w:rPr>
        <w:t xml:space="preserve">onservation </w:t>
      </w:r>
      <w:r w:rsidR="0091616F">
        <w:rPr>
          <w:rFonts w:cstheme="minorHAnsi"/>
          <w:sz w:val="24"/>
          <w:szCs w:val="24"/>
        </w:rPr>
        <w:t>P</w:t>
      </w:r>
      <w:r w:rsidRPr="002D1789">
        <w:rPr>
          <w:rFonts w:cstheme="minorHAnsi"/>
          <w:sz w:val="24"/>
          <w:szCs w:val="24"/>
        </w:rPr>
        <w:t>lan</w:t>
      </w:r>
    </w:p>
    <w:p w14:paraId="1123D3F0" w14:textId="77777777" w:rsidR="002D1789" w:rsidRPr="0091616F" w:rsidRDefault="002D1789" w:rsidP="002D1789">
      <w:pPr>
        <w:spacing w:after="0"/>
        <w:rPr>
          <w:rFonts w:cstheme="minorHAnsi"/>
          <w:sz w:val="16"/>
          <w:szCs w:val="16"/>
        </w:rPr>
      </w:pPr>
    </w:p>
    <w:p w14:paraId="2686520A" w14:textId="77777777" w:rsidR="002D1789" w:rsidRPr="0008145F" w:rsidRDefault="002D1789" w:rsidP="002D1789">
      <w:pPr>
        <w:spacing w:after="0"/>
        <w:rPr>
          <w:rFonts w:cstheme="minorHAnsi"/>
          <w:i/>
          <w:sz w:val="24"/>
          <w:szCs w:val="24"/>
        </w:rPr>
      </w:pPr>
      <w:r w:rsidRPr="0024598E">
        <w:rPr>
          <w:rFonts w:cstheme="minorHAnsi"/>
          <w:i/>
          <w:sz w:val="24"/>
          <w:szCs w:val="24"/>
        </w:rPr>
        <w:t>Additional</w:t>
      </w:r>
      <w:r>
        <w:rPr>
          <w:rFonts w:cstheme="minorHAnsi"/>
          <w:i/>
          <w:sz w:val="24"/>
          <w:szCs w:val="24"/>
        </w:rPr>
        <w:t xml:space="preserve"> Data,</w:t>
      </w:r>
      <w:r w:rsidRPr="0024598E">
        <w:rPr>
          <w:rFonts w:cstheme="minorHAnsi"/>
          <w:i/>
          <w:sz w:val="24"/>
          <w:szCs w:val="24"/>
        </w:rPr>
        <w:t xml:space="preserve"> Technical Resources and Studies</w:t>
      </w:r>
    </w:p>
    <w:p w14:paraId="7DDED8BE" w14:textId="0BE7280B"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State landings data</w:t>
      </w:r>
    </w:p>
    <w:p w14:paraId="4D5DD93C" w14:textId="3DF7E884"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York Harbor, working waterfront, and boating infrastructure (docks, moorings, access) – information from Town of York</w:t>
      </w:r>
    </w:p>
    <w:p w14:paraId="6A9FE478" w14:textId="3C9FF9D7"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Town of York harbor ordinance</w:t>
      </w:r>
    </w:p>
    <w:p w14:paraId="6869DB51" w14:textId="3EC51AEE"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A</w:t>
      </w:r>
      <w:r w:rsidR="00890E03">
        <w:rPr>
          <w:rFonts w:cstheme="minorHAnsi"/>
          <w:sz w:val="24"/>
          <w:szCs w:val="24"/>
        </w:rPr>
        <w:t xml:space="preserve">rmy Corps of Engineers </w:t>
      </w:r>
      <w:r w:rsidRPr="002D1789">
        <w:rPr>
          <w:rFonts w:cstheme="minorHAnsi"/>
          <w:sz w:val="24"/>
          <w:szCs w:val="24"/>
        </w:rPr>
        <w:t>Harbor Information and Metrics</w:t>
      </w:r>
    </w:p>
    <w:p w14:paraId="7F4C5F78" w14:textId="514E983E" w:rsidR="002D1789" w:rsidRPr="002D1789" w:rsidRDefault="002D1789" w:rsidP="002D1789">
      <w:pPr>
        <w:pStyle w:val="ListParagraph"/>
        <w:numPr>
          <w:ilvl w:val="0"/>
          <w:numId w:val="22"/>
        </w:numPr>
        <w:spacing w:after="0"/>
        <w:rPr>
          <w:rFonts w:cstheme="minorHAnsi"/>
          <w:sz w:val="24"/>
          <w:szCs w:val="24"/>
        </w:rPr>
      </w:pPr>
      <w:r w:rsidRPr="002D1789">
        <w:rPr>
          <w:rFonts w:cstheme="minorHAnsi"/>
          <w:sz w:val="24"/>
          <w:szCs w:val="24"/>
        </w:rPr>
        <w:t>Y</w:t>
      </w:r>
      <w:r w:rsidR="00CF6706">
        <w:rPr>
          <w:rFonts w:cstheme="minorHAnsi"/>
          <w:sz w:val="24"/>
          <w:szCs w:val="24"/>
        </w:rPr>
        <w:t>ork Water District/Kittery Water District</w:t>
      </w:r>
      <w:r w:rsidRPr="002D1789">
        <w:rPr>
          <w:rFonts w:cstheme="minorHAnsi"/>
          <w:sz w:val="24"/>
          <w:szCs w:val="24"/>
        </w:rPr>
        <w:t xml:space="preserve"> Resource Protection Program</w:t>
      </w:r>
    </w:p>
    <w:p w14:paraId="3E8B1965" w14:textId="77777777" w:rsidR="002D1789" w:rsidRPr="00890E03" w:rsidRDefault="002D1789" w:rsidP="002D1789">
      <w:pPr>
        <w:pStyle w:val="ListParagraph"/>
        <w:numPr>
          <w:ilvl w:val="0"/>
          <w:numId w:val="22"/>
        </w:numPr>
        <w:spacing w:after="0"/>
        <w:rPr>
          <w:rFonts w:cstheme="minorHAnsi"/>
          <w:sz w:val="24"/>
          <w:szCs w:val="24"/>
        </w:rPr>
      </w:pPr>
      <w:r w:rsidRPr="00890E03">
        <w:rPr>
          <w:rFonts w:cstheme="minorHAnsi"/>
          <w:sz w:val="24"/>
          <w:szCs w:val="24"/>
        </w:rPr>
        <w:t>Maine Heritage Coastal Areas Nomination (1987)</w:t>
      </w:r>
    </w:p>
    <w:p w14:paraId="275A77CE" w14:textId="4A1FF3A1" w:rsidR="002D1789" w:rsidRPr="00890E03" w:rsidRDefault="00890E03" w:rsidP="0091616F">
      <w:pPr>
        <w:pStyle w:val="ListParagraph"/>
        <w:numPr>
          <w:ilvl w:val="0"/>
          <w:numId w:val="22"/>
        </w:numPr>
        <w:spacing w:after="0" w:line="240" w:lineRule="auto"/>
        <w:rPr>
          <w:rFonts w:cstheme="minorHAnsi"/>
          <w:sz w:val="24"/>
          <w:szCs w:val="24"/>
        </w:rPr>
      </w:pPr>
      <w:r w:rsidRPr="0091616F">
        <w:rPr>
          <w:rFonts w:cstheme="minorHAnsi"/>
          <w:sz w:val="24"/>
          <w:szCs w:val="24"/>
        </w:rPr>
        <w:t>Southern Maine Planning and Development Commission’s York River Watershed Study: Regulatory and Non-regulatory Recommendations Report</w:t>
      </w:r>
    </w:p>
    <w:sectPr w:rsidR="002D1789" w:rsidRPr="00890E03" w:rsidSect="00E748BD">
      <w:footerReference w:type="default" r:id="rId7"/>
      <w:pgSz w:w="12240" w:h="15840"/>
      <w:pgMar w:top="720" w:right="864" w:bottom="115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FC01" w14:textId="77777777" w:rsidR="003A2BC5" w:rsidRDefault="003A2BC5" w:rsidP="00890E03">
      <w:pPr>
        <w:spacing w:after="0" w:line="240" w:lineRule="auto"/>
      </w:pPr>
      <w:r>
        <w:separator/>
      </w:r>
    </w:p>
  </w:endnote>
  <w:endnote w:type="continuationSeparator" w:id="0">
    <w:p w14:paraId="5D890467" w14:textId="77777777" w:rsidR="003A2BC5" w:rsidRDefault="003A2BC5" w:rsidP="0089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E329" w14:textId="19AA906F" w:rsidR="00890E03" w:rsidRPr="008E3355" w:rsidRDefault="00890E03" w:rsidP="00890E03">
    <w:pPr>
      <w:pStyle w:val="Footer"/>
      <w:pBdr>
        <w:top w:val="single" w:sz="4" w:space="1" w:color="auto"/>
      </w:pBdr>
      <w:rPr>
        <w:sz w:val="18"/>
        <w:szCs w:val="18"/>
      </w:rPr>
    </w:pPr>
    <w:r w:rsidRPr="008E3355">
      <w:rPr>
        <w:sz w:val="18"/>
        <w:szCs w:val="18"/>
      </w:rPr>
      <w:t xml:space="preserve">DRAFT </w:t>
    </w:r>
    <w:r>
      <w:rPr>
        <w:sz w:val="18"/>
        <w:szCs w:val="18"/>
      </w:rPr>
      <w:t>Working Waterfront, Recreational Resources and Community Character</w:t>
    </w:r>
    <w:r w:rsidRPr="008E3355">
      <w:rPr>
        <w:sz w:val="18"/>
        <w:szCs w:val="18"/>
      </w:rPr>
      <w:t xml:space="preserve"> </w:t>
    </w:r>
    <w:r>
      <w:rPr>
        <w:sz w:val="18"/>
        <w:szCs w:val="18"/>
      </w:rPr>
      <w:t xml:space="preserve">- </w:t>
    </w:r>
    <w:r w:rsidRPr="008E3355">
      <w:rPr>
        <w:sz w:val="18"/>
        <w:szCs w:val="18"/>
      </w:rPr>
      <w:t>Goal</w:t>
    </w:r>
    <w:r>
      <w:rPr>
        <w:sz w:val="18"/>
        <w:szCs w:val="18"/>
      </w:rPr>
      <w:t>s</w:t>
    </w:r>
    <w:r w:rsidRPr="008E3355">
      <w:rPr>
        <w:sz w:val="18"/>
        <w:szCs w:val="18"/>
      </w:rPr>
      <w:t xml:space="preserve">, Objectives and Actions </w:t>
    </w:r>
    <w:r>
      <w:rPr>
        <w:sz w:val="18"/>
        <w:szCs w:val="18"/>
      </w:rPr>
      <w:tab/>
    </w:r>
    <w:r w:rsidRPr="008E3355">
      <w:rPr>
        <w:sz w:val="18"/>
        <w:szCs w:val="18"/>
      </w:rPr>
      <w:t xml:space="preserve"> Page </w:t>
    </w:r>
    <w:r w:rsidRPr="008E3355">
      <w:rPr>
        <w:sz w:val="18"/>
        <w:szCs w:val="18"/>
      </w:rPr>
      <w:fldChar w:fldCharType="begin"/>
    </w:r>
    <w:r w:rsidRPr="008E3355">
      <w:rPr>
        <w:sz w:val="18"/>
        <w:szCs w:val="18"/>
      </w:rPr>
      <w:instrText xml:space="preserve"> PAGE   \* MERGEFORMAT </w:instrText>
    </w:r>
    <w:r w:rsidRPr="008E3355">
      <w:rPr>
        <w:sz w:val="18"/>
        <w:szCs w:val="18"/>
      </w:rPr>
      <w:fldChar w:fldCharType="separate"/>
    </w:r>
    <w:r>
      <w:rPr>
        <w:sz w:val="18"/>
        <w:szCs w:val="18"/>
      </w:rPr>
      <w:t>1</w:t>
    </w:r>
    <w:r w:rsidRPr="008E3355">
      <w:rPr>
        <w:noProof/>
        <w:sz w:val="18"/>
        <w:szCs w:val="18"/>
      </w:rPr>
      <w:fldChar w:fldCharType="end"/>
    </w:r>
  </w:p>
  <w:p w14:paraId="762DE7C8" w14:textId="77777777" w:rsidR="00890E03" w:rsidRDefault="0089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DA82" w14:textId="77777777" w:rsidR="003A2BC5" w:rsidRDefault="003A2BC5" w:rsidP="00890E03">
      <w:pPr>
        <w:spacing w:after="0" w:line="240" w:lineRule="auto"/>
      </w:pPr>
      <w:r>
        <w:separator/>
      </w:r>
    </w:p>
  </w:footnote>
  <w:footnote w:type="continuationSeparator" w:id="0">
    <w:p w14:paraId="5E77459D" w14:textId="77777777" w:rsidR="003A2BC5" w:rsidRDefault="003A2BC5" w:rsidP="00890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AD3"/>
    <w:multiLevelType w:val="hybridMultilevel"/>
    <w:tmpl w:val="77F80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10EFE"/>
    <w:multiLevelType w:val="hybridMultilevel"/>
    <w:tmpl w:val="A8CE6D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997833"/>
    <w:multiLevelType w:val="hybridMultilevel"/>
    <w:tmpl w:val="0FE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78F1"/>
    <w:multiLevelType w:val="hybridMultilevel"/>
    <w:tmpl w:val="34726E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77E"/>
    <w:multiLevelType w:val="multilevel"/>
    <w:tmpl w:val="E9C86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BC0ED8"/>
    <w:multiLevelType w:val="hybridMultilevel"/>
    <w:tmpl w:val="6F90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C30D5"/>
    <w:multiLevelType w:val="hybridMultilevel"/>
    <w:tmpl w:val="BE625CFC"/>
    <w:lvl w:ilvl="0" w:tplc="09B6D9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32D0B"/>
    <w:multiLevelType w:val="multilevel"/>
    <w:tmpl w:val="70527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71603B"/>
    <w:multiLevelType w:val="multilevel"/>
    <w:tmpl w:val="DEE8EFA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2E94185E"/>
    <w:multiLevelType w:val="multilevel"/>
    <w:tmpl w:val="DEE8E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F418B1"/>
    <w:multiLevelType w:val="hybridMultilevel"/>
    <w:tmpl w:val="D704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15FCB"/>
    <w:multiLevelType w:val="multilevel"/>
    <w:tmpl w:val="73643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F51D41"/>
    <w:multiLevelType w:val="multilevel"/>
    <w:tmpl w:val="DEE8E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AC6C8F"/>
    <w:multiLevelType w:val="hybridMultilevel"/>
    <w:tmpl w:val="D0F61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191928"/>
    <w:multiLevelType w:val="multilevel"/>
    <w:tmpl w:val="DEE8E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FA2F91"/>
    <w:multiLevelType w:val="multilevel"/>
    <w:tmpl w:val="210A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4E7C58"/>
    <w:multiLevelType w:val="multilevel"/>
    <w:tmpl w:val="DEE8E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1B35F1"/>
    <w:multiLevelType w:val="hybridMultilevel"/>
    <w:tmpl w:val="DC4E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E4357"/>
    <w:multiLevelType w:val="multilevel"/>
    <w:tmpl w:val="DEE8E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1F2579"/>
    <w:multiLevelType w:val="hybridMultilevel"/>
    <w:tmpl w:val="9D1C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81E29"/>
    <w:multiLevelType w:val="hybridMultilevel"/>
    <w:tmpl w:val="93D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F44F7"/>
    <w:multiLevelType w:val="multilevel"/>
    <w:tmpl w:val="0AC46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1"/>
  </w:num>
  <w:num w:numId="3">
    <w:abstractNumId w:val="12"/>
  </w:num>
  <w:num w:numId="4">
    <w:abstractNumId w:val="15"/>
  </w:num>
  <w:num w:numId="5">
    <w:abstractNumId w:val="11"/>
  </w:num>
  <w:num w:numId="6">
    <w:abstractNumId w:val="8"/>
  </w:num>
  <w:num w:numId="7">
    <w:abstractNumId w:val="4"/>
  </w:num>
  <w:num w:numId="8">
    <w:abstractNumId w:val="7"/>
  </w:num>
  <w:num w:numId="9">
    <w:abstractNumId w:val="18"/>
  </w:num>
  <w:num w:numId="10">
    <w:abstractNumId w:val="16"/>
  </w:num>
  <w:num w:numId="11">
    <w:abstractNumId w:val="9"/>
  </w:num>
  <w:num w:numId="12">
    <w:abstractNumId w:val="14"/>
  </w:num>
  <w:num w:numId="13">
    <w:abstractNumId w:val="17"/>
  </w:num>
  <w:num w:numId="14">
    <w:abstractNumId w:val="20"/>
  </w:num>
  <w:num w:numId="15">
    <w:abstractNumId w:val="6"/>
  </w:num>
  <w:num w:numId="16">
    <w:abstractNumId w:val="3"/>
  </w:num>
  <w:num w:numId="17">
    <w:abstractNumId w:val="10"/>
  </w:num>
  <w:num w:numId="18">
    <w:abstractNumId w:val="0"/>
  </w:num>
  <w:num w:numId="19">
    <w:abstractNumId w:val="19"/>
  </w:num>
  <w:num w:numId="20">
    <w:abstractNumId w:val="1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EF"/>
    <w:rsid w:val="00004409"/>
    <w:rsid w:val="0001484E"/>
    <w:rsid w:val="0002693E"/>
    <w:rsid w:val="000542D1"/>
    <w:rsid w:val="000644DB"/>
    <w:rsid w:val="00080F55"/>
    <w:rsid w:val="00081EB2"/>
    <w:rsid w:val="000956E0"/>
    <w:rsid w:val="000D3E03"/>
    <w:rsid w:val="000E2ACA"/>
    <w:rsid w:val="000F2ACA"/>
    <w:rsid w:val="000F4E71"/>
    <w:rsid w:val="00101CD1"/>
    <w:rsid w:val="00117CA3"/>
    <w:rsid w:val="001B606D"/>
    <w:rsid w:val="001E2D48"/>
    <w:rsid w:val="002722BA"/>
    <w:rsid w:val="00295CFA"/>
    <w:rsid w:val="002B7131"/>
    <w:rsid w:val="002D1789"/>
    <w:rsid w:val="002D425F"/>
    <w:rsid w:val="00360FEF"/>
    <w:rsid w:val="00381ABB"/>
    <w:rsid w:val="00381EA2"/>
    <w:rsid w:val="003A2BC5"/>
    <w:rsid w:val="003B6762"/>
    <w:rsid w:val="003C0FD0"/>
    <w:rsid w:val="003F6B58"/>
    <w:rsid w:val="00422D02"/>
    <w:rsid w:val="004911C3"/>
    <w:rsid w:val="004A7986"/>
    <w:rsid w:val="004B3569"/>
    <w:rsid w:val="0055669A"/>
    <w:rsid w:val="005B76EB"/>
    <w:rsid w:val="005D06D7"/>
    <w:rsid w:val="005E42EF"/>
    <w:rsid w:val="00641899"/>
    <w:rsid w:val="00666F3D"/>
    <w:rsid w:val="0068325D"/>
    <w:rsid w:val="006A5B61"/>
    <w:rsid w:val="006D431E"/>
    <w:rsid w:val="00766E62"/>
    <w:rsid w:val="00773208"/>
    <w:rsid w:val="007841FE"/>
    <w:rsid w:val="00785609"/>
    <w:rsid w:val="007A1CFA"/>
    <w:rsid w:val="0081753D"/>
    <w:rsid w:val="008565A5"/>
    <w:rsid w:val="0088722E"/>
    <w:rsid w:val="00890423"/>
    <w:rsid w:val="00890E03"/>
    <w:rsid w:val="00893D1E"/>
    <w:rsid w:val="008C45A6"/>
    <w:rsid w:val="008C719D"/>
    <w:rsid w:val="008D4377"/>
    <w:rsid w:val="008E252A"/>
    <w:rsid w:val="00915405"/>
    <w:rsid w:val="0091616F"/>
    <w:rsid w:val="00917087"/>
    <w:rsid w:val="00917594"/>
    <w:rsid w:val="00960C96"/>
    <w:rsid w:val="009667F2"/>
    <w:rsid w:val="00967100"/>
    <w:rsid w:val="00967976"/>
    <w:rsid w:val="00993755"/>
    <w:rsid w:val="009B5DA0"/>
    <w:rsid w:val="009C394C"/>
    <w:rsid w:val="00A359D3"/>
    <w:rsid w:val="00A47201"/>
    <w:rsid w:val="00A677D8"/>
    <w:rsid w:val="00A96A2A"/>
    <w:rsid w:val="00A977A6"/>
    <w:rsid w:val="00AC72A1"/>
    <w:rsid w:val="00AD6A0A"/>
    <w:rsid w:val="00AF240A"/>
    <w:rsid w:val="00B70DBE"/>
    <w:rsid w:val="00B87F34"/>
    <w:rsid w:val="00BA2F87"/>
    <w:rsid w:val="00BE46DA"/>
    <w:rsid w:val="00BE61BB"/>
    <w:rsid w:val="00CC3C7D"/>
    <w:rsid w:val="00CD12F9"/>
    <w:rsid w:val="00CF03B4"/>
    <w:rsid w:val="00CF6706"/>
    <w:rsid w:val="00D02CAA"/>
    <w:rsid w:val="00D13DDD"/>
    <w:rsid w:val="00D33C3C"/>
    <w:rsid w:val="00E57479"/>
    <w:rsid w:val="00E748BD"/>
    <w:rsid w:val="00E74DF1"/>
    <w:rsid w:val="00E864BD"/>
    <w:rsid w:val="00E95606"/>
    <w:rsid w:val="00EE2850"/>
    <w:rsid w:val="00F2136B"/>
    <w:rsid w:val="00F551DF"/>
    <w:rsid w:val="00F62B97"/>
    <w:rsid w:val="00F765E3"/>
    <w:rsid w:val="00F82566"/>
    <w:rsid w:val="00F854EA"/>
    <w:rsid w:val="00FF2A87"/>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A217"/>
  <w15:chartTrackingRefBased/>
  <w15:docId w15:val="{EE97B642-F499-47A7-9B29-BF9FAFBB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EF"/>
    <w:pPr>
      <w:ind w:left="720"/>
      <w:contextualSpacing/>
    </w:pPr>
  </w:style>
  <w:style w:type="paragraph" w:styleId="Title">
    <w:name w:val="Title"/>
    <w:basedOn w:val="Normal"/>
    <w:next w:val="Normal"/>
    <w:link w:val="TitleChar"/>
    <w:rsid w:val="006A5B61"/>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character" w:customStyle="1" w:styleId="TitleChar">
    <w:name w:val="Title Char"/>
    <w:basedOn w:val="DefaultParagraphFont"/>
    <w:link w:val="Title"/>
    <w:rsid w:val="006A5B61"/>
    <w:rPr>
      <w:rFonts w:ascii="Arial" w:eastAsia="Arial" w:hAnsi="Arial" w:cs="Arial"/>
      <w:color w:val="000000"/>
      <w:sz w:val="52"/>
      <w:szCs w:val="52"/>
      <w:lang w:val="en"/>
    </w:rPr>
  </w:style>
  <w:style w:type="paragraph" w:styleId="BalloonText">
    <w:name w:val="Balloon Text"/>
    <w:basedOn w:val="Normal"/>
    <w:link w:val="BalloonTextChar"/>
    <w:uiPriority w:val="99"/>
    <w:semiHidden/>
    <w:unhideWhenUsed/>
    <w:rsid w:val="009B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A0"/>
    <w:rPr>
      <w:rFonts w:ascii="Segoe UI" w:hAnsi="Segoe UI" w:cs="Segoe UI"/>
      <w:sz w:val="18"/>
      <w:szCs w:val="18"/>
    </w:rPr>
  </w:style>
  <w:style w:type="paragraph" w:styleId="Header">
    <w:name w:val="header"/>
    <w:basedOn w:val="Normal"/>
    <w:link w:val="HeaderChar"/>
    <w:uiPriority w:val="99"/>
    <w:unhideWhenUsed/>
    <w:rsid w:val="0089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E03"/>
  </w:style>
  <w:style w:type="paragraph" w:styleId="Footer">
    <w:name w:val="footer"/>
    <w:basedOn w:val="Normal"/>
    <w:link w:val="FooterChar"/>
    <w:uiPriority w:val="99"/>
    <w:unhideWhenUsed/>
    <w:rsid w:val="0089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Hunter</dc:creator>
  <cp:keywords/>
  <dc:description/>
  <cp:lastModifiedBy>Jennifer Hunter</cp:lastModifiedBy>
  <cp:revision>2</cp:revision>
  <cp:lastPrinted>2018-04-19T12:38:00Z</cp:lastPrinted>
  <dcterms:created xsi:type="dcterms:W3CDTF">2018-05-08T18:03:00Z</dcterms:created>
  <dcterms:modified xsi:type="dcterms:W3CDTF">2018-05-08T18:03:00Z</dcterms:modified>
</cp:coreProperties>
</file>